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080"/>
        <w:gridCol w:w="2732"/>
        <w:gridCol w:w="2693"/>
        <w:gridCol w:w="1105"/>
      </w:tblGrid>
      <w:tr w:rsidR="00700060" w:rsidRPr="00FB3DDA" w14:paraId="72ACA280" w14:textId="77777777" w:rsidTr="008C3436">
        <w:tc>
          <w:tcPr>
            <w:tcW w:w="10456" w:type="dxa"/>
            <w:gridSpan w:val="5"/>
          </w:tcPr>
          <w:p w14:paraId="5317A672" w14:textId="2DD8E6DE" w:rsidR="00700060" w:rsidRDefault="00700060" w:rsidP="00D25E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3DD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Pr="00FB3DDA">
              <w:rPr>
                <w:rFonts w:ascii="標楷體" w:eastAsia="標楷體" w:hAnsi="標楷體"/>
                <w:sz w:val="28"/>
                <w:szCs w:val="28"/>
              </w:rPr>
              <w:t>北市</w:t>
            </w:r>
            <w:r w:rsidRPr="00FB3DDA">
              <w:rPr>
                <w:rFonts w:ascii="標楷體" w:eastAsia="標楷體" w:hAnsi="標楷體" w:hint="eastAsia"/>
                <w:sz w:val="28"/>
                <w:szCs w:val="28"/>
              </w:rPr>
              <w:t>北投區體</w:t>
            </w:r>
            <w:r w:rsidRPr="00FB3DDA">
              <w:rPr>
                <w:rFonts w:ascii="標楷體" w:eastAsia="標楷體" w:hAnsi="標楷體"/>
                <w:sz w:val="28"/>
                <w:szCs w:val="28"/>
              </w:rPr>
              <w:t>育</w:t>
            </w:r>
            <w:r w:rsidR="00D25E96" w:rsidRPr="00FB3DDA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836D29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FB3DD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A7757" w:rsidRPr="00FB3DDA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="00D25E96" w:rsidRPr="00FB3DD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836D29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Pr="00FB3DDA">
              <w:rPr>
                <w:rFonts w:ascii="標楷體" w:eastAsia="標楷體" w:hAnsi="標楷體"/>
                <w:sz w:val="28"/>
                <w:szCs w:val="28"/>
              </w:rPr>
              <w:t>體育</w:t>
            </w:r>
            <w:r w:rsidR="00D25E96" w:rsidRPr="00FB3DDA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D25E96" w:rsidRPr="00FB3DDA">
              <w:rPr>
                <w:rFonts w:ascii="標楷體" w:eastAsia="標楷體" w:hAnsi="標楷體"/>
                <w:sz w:val="28"/>
                <w:szCs w:val="28"/>
              </w:rPr>
              <w:t>動</w:t>
            </w:r>
            <w:r w:rsidR="00D25E96" w:rsidRPr="00FB3DDA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="00D25E96" w:rsidRPr="00FB3DDA">
              <w:rPr>
                <w:rFonts w:ascii="標楷體" w:eastAsia="標楷體" w:hAnsi="標楷體"/>
                <w:sz w:val="28"/>
                <w:szCs w:val="28"/>
              </w:rPr>
              <w:t>費</w:t>
            </w:r>
            <w:r w:rsidR="001E6C63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1E6C63">
              <w:rPr>
                <w:rFonts w:ascii="標楷體" w:eastAsia="標楷體" w:hAnsi="標楷體"/>
                <w:sz w:val="28"/>
                <w:szCs w:val="28"/>
              </w:rPr>
              <w:t>查</w:t>
            </w:r>
            <w:r w:rsidR="00D25E96" w:rsidRPr="00FB3DDA">
              <w:rPr>
                <w:rFonts w:ascii="標楷體" w:eastAsia="標楷體" w:hAnsi="標楷體"/>
                <w:sz w:val="28"/>
                <w:szCs w:val="28"/>
              </w:rPr>
              <w:t>結果</w:t>
            </w:r>
          </w:p>
          <w:p w14:paraId="4D593755" w14:textId="41BB369E" w:rsidR="003304E5" w:rsidRPr="00FB3DDA" w:rsidRDefault="003304E5" w:rsidP="00D25E9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304E5">
              <w:rPr>
                <w:rFonts w:ascii="標楷體" w:eastAsia="標楷體" w:hAnsi="標楷體"/>
                <w:sz w:val="28"/>
                <w:szCs w:val="28"/>
              </w:rPr>
              <w:t>核准文號:</w:t>
            </w:r>
            <w:r w:rsidR="00836D29" w:rsidRPr="00836D29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 xml:space="preserve"> 110年12月29日</w:t>
            </w:r>
            <w:proofErr w:type="gramStart"/>
            <w:r w:rsidR="00836D29" w:rsidRPr="00836D29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北市體輔字</w:t>
            </w:r>
            <w:proofErr w:type="gramEnd"/>
            <w:r w:rsidR="00836D29" w:rsidRPr="00836D29">
              <w:rPr>
                <w:rFonts w:ascii="標楷體" w:eastAsia="標楷體" w:hAnsi="標楷體" w:cs="Arial"/>
                <w:color w:val="343434"/>
                <w:sz w:val="28"/>
                <w:szCs w:val="28"/>
                <w:shd w:val="clear" w:color="auto" w:fill="FFFFFF"/>
              </w:rPr>
              <w:t>第1103037753</w:t>
            </w:r>
            <w:r w:rsidRPr="003304E5">
              <w:rPr>
                <w:rFonts w:ascii="標楷體" w:eastAsia="標楷體" w:hAnsi="標楷體"/>
                <w:sz w:val="28"/>
                <w:szCs w:val="28"/>
              </w:rPr>
              <w:t>號函。</w:t>
            </w:r>
          </w:p>
        </w:tc>
      </w:tr>
      <w:tr w:rsidR="00D25E96" w:rsidRPr="00FB3DDA" w14:paraId="2914AB8E" w14:textId="77777777" w:rsidTr="00D25E96">
        <w:tc>
          <w:tcPr>
            <w:tcW w:w="846" w:type="dxa"/>
          </w:tcPr>
          <w:p w14:paraId="63E2F48B" w14:textId="77777777" w:rsidR="00D25E96" w:rsidRPr="00FB3DDA" w:rsidRDefault="00D25E96" w:rsidP="008C343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3DDA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FB3DDA"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CC7601" w14:textId="77777777" w:rsidR="00D25E96" w:rsidRPr="00FB3DDA" w:rsidRDefault="00D25E96" w:rsidP="008C3436">
            <w:pPr>
              <w:spacing w:line="460" w:lineRule="exact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FB3DDA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項</w:t>
            </w:r>
            <w:r w:rsidRPr="00FB3DDA">
              <w:rPr>
                <w:rFonts w:ascii="標楷體" w:eastAsia="標楷體" w:hAnsi="標楷體"/>
                <w:kern w:val="3"/>
                <w:sz w:val="28"/>
                <w:szCs w:val="28"/>
              </w:rPr>
              <w:t>目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C15C" w14:textId="77777777" w:rsidR="00D25E96" w:rsidRPr="00FB3DDA" w:rsidRDefault="00D25E96" w:rsidP="00D25E96">
            <w:pPr>
              <w:spacing w:line="460" w:lineRule="exact"/>
              <w:rPr>
                <w:rFonts w:ascii="標楷體" w:eastAsia="標楷體" w:hAnsi="標楷體"/>
                <w:kern w:val="3"/>
                <w:sz w:val="28"/>
                <w:szCs w:val="28"/>
              </w:rPr>
            </w:pPr>
            <w:r w:rsidRPr="00FB3DDA">
              <w:rPr>
                <w:rFonts w:ascii="標楷體" w:eastAsia="標楷體" w:hAnsi="標楷體" w:hint="eastAsia"/>
                <w:kern w:val="3"/>
                <w:sz w:val="28"/>
                <w:szCs w:val="28"/>
              </w:rPr>
              <w:t>活</w:t>
            </w:r>
            <w:r w:rsidRPr="00FB3DDA">
              <w:rPr>
                <w:rFonts w:ascii="標楷體" w:eastAsia="標楷體" w:hAnsi="標楷體"/>
                <w:kern w:val="3"/>
                <w:sz w:val="28"/>
                <w:szCs w:val="28"/>
              </w:rPr>
              <w:t>動時間、地點</w:t>
            </w:r>
          </w:p>
        </w:tc>
        <w:tc>
          <w:tcPr>
            <w:tcW w:w="2693" w:type="dxa"/>
          </w:tcPr>
          <w:p w14:paraId="2A21945B" w14:textId="77777777" w:rsidR="00D25E96" w:rsidRPr="00FB3DDA" w:rsidRDefault="009005F6" w:rsidP="009005F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>
              <w:rPr>
                <w:rFonts w:ascii="標楷體" w:eastAsia="標楷體" w:hAnsi="標楷體"/>
                <w:sz w:val="28"/>
                <w:szCs w:val="28"/>
              </w:rPr>
              <w:t>助項目</w:t>
            </w:r>
          </w:p>
        </w:tc>
        <w:tc>
          <w:tcPr>
            <w:tcW w:w="1105" w:type="dxa"/>
          </w:tcPr>
          <w:p w14:paraId="654527CC" w14:textId="77777777" w:rsidR="00D25E96" w:rsidRPr="00FB3DDA" w:rsidRDefault="00D25E96" w:rsidP="008C343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B3DDA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 w:rsidRPr="00FB3DDA">
              <w:rPr>
                <w:rFonts w:ascii="標楷體" w:eastAsia="標楷體" w:hAnsi="標楷體"/>
                <w:sz w:val="28"/>
                <w:szCs w:val="28"/>
              </w:rPr>
              <w:t>額</w:t>
            </w:r>
          </w:p>
        </w:tc>
      </w:tr>
      <w:tr w:rsidR="00D25E96" w:rsidRPr="00416E84" w14:paraId="36A095A7" w14:textId="77777777" w:rsidTr="00C91399">
        <w:tc>
          <w:tcPr>
            <w:tcW w:w="846" w:type="dxa"/>
          </w:tcPr>
          <w:p w14:paraId="19063663" w14:textId="77777777" w:rsidR="00D25E96" w:rsidRPr="00416E84" w:rsidRDefault="00D25E96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/>
                <w:szCs w:val="24"/>
              </w:rPr>
              <w:t>1</w:t>
            </w:r>
            <w:r w:rsidRPr="00416E84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  <w:tc>
          <w:tcPr>
            <w:tcW w:w="3080" w:type="dxa"/>
          </w:tcPr>
          <w:p w14:paraId="1E61389A" w14:textId="2DD262AB" w:rsidR="00D25E96" w:rsidRPr="00416E84" w:rsidRDefault="00416E84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/>
                <w:szCs w:val="24"/>
              </w:rPr>
              <w:t>111年臺北市北投區第三屆 理事長</w:t>
            </w:r>
            <w:proofErr w:type="gramStart"/>
            <w:r w:rsidRPr="00416E84">
              <w:rPr>
                <w:rFonts w:ascii="標楷體" w:eastAsia="標楷體" w:hAnsi="標楷體"/>
                <w:szCs w:val="24"/>
              </w:rPr>
              <w:t>盃</w:t>
            </w:r>
            <w:proofErr w:type="gramEnd"/>
            <w:r w:rsidRPr="00416E84">
              <w:rPr>
                <w:rFonts w:ascii="標楷體" w:eastAsia="標楷體" w:hAnsi="標楷體"/>
                <w:szCs w:val="24"/>
              </w:rPr>
              <w:t>慢速壘球錦標</w:t>
            </w:r>
          </w:p>
        </w:tc>
        <w:tc>
          <w:tcPr>
            <w:tcW w:w="2732" w:type="dxa"/>
          </w:tcPr>
          <w:p w14:paraId="3DE53E87" w14:textId="15FC0F0C" w:rsidR="00FB3DDA" w:rsidRDefault="00BA4DF6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A4DF6">
              <w:rPr>
                <w:rFonts w:ascii="標楷體" w:eastAsia="標楷體" w:hAnsi="標楷體" w:hint="eastAsia"/>
                <w:szCs w:val="24"/>
              </w:rPr>
              <w:t>3月26日</w:t>
            </w:r>
          </w:p>
          <w:p w14:paraId="5A42B43B" w14:textId="77777777" w:rsidR="00BA4DF6" w:rsidRDefault="00BA4DF6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0-18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  <w:p w14:paraId="164A073E" w14:textId="0A279540" w:rsidR="00BA4DF6" w:rsidRPr="00BA4DF6" w:rsidRDefault="00BA4DF6" w:rsidP="00416E84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BA4DF6">
              <w:rPr>
                <w:rFonts w:ascii="標楷體" w:eastAsia="標楷體" w:hAnsi="標楷體" w:hint="eastAsia"/>
                <w:szCs w:val="24"/>
              </w:rPr>
              <w:t>臺北市新生公園</w:t>
            </w:r>
          </w:p>
        </w:tc>
        <w:tc>
          <w:tcPr>
            <w:tcW w:w="2693" w:type="dxa"/>
          </w:tcPr>
          <w:p w14:paraId="3104A074" w14:textId="482440E6" w:rsidR="00D25E96" w:rsidRPr="00416E84" w:rsidRDefault="00416E84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198C4E32" w14:textId="4D6BE6C7" w:rsidR="00D25E96" w:rsidRPr="00416E84" w:rsidRDefault="00416E84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 w:hint="eastAsia"/>
                <w:szCs w:val="24"/>
              </w:rPr>
              <w:t>3</w:t>
            </w:r>
            <w:r w:rsidRPr="00416E84">
              <w:rPr>
                <w:rFonts w:ascii="標楷體" w:eastAsia="標楷體" w:hAnsi="標楷體"/>
                <w:szCs w:val="24"/>
              </w:rPr>
              <w:t>1000</w:t>
            </w:r>
          </w:p>
        </w:tc>
      </w:tr>
      <w:tr w:rsidR="00D25E96" w:rsidRPr="00416E84" w14:paraId="0B524EC4" w14:textId="77777777" w:rsidTr="00C91399">
        <w:tc>
          <w:tcPr>
            <w:tcW w:w="846" w:type="dxa"/>
          </w:tcPr>
          <w:p w14:paraId="4999F811" w14:textId="77777777" w:rsidR="00D25E96" w:rsidRPr="00416E84" w:rsidRDefault="00D25E96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/>
                <w:szCs w:val="24"/>
              </w:rPr>
              <w:t>1</w:t>
            </w:r>
            <w:r w:rsidRPr="00416E84">
              <w:rPr>
                <w:rFonts w:ascii="標楷體" w:eastAsia="標楷體" w:hAnsi="標楷體" w:hint="eastAsia"/>
                <w:szCs w:val="24"/>
              </w:rPr>
              <w:t>-2</w:t>
            </w:r>
          </w:p>
        </w:tc>
        <w:tc>
          <w:tcPr>
            <w:tcW w:w="3080" w:type="dxa"/>
          </w:tcPr>
          <w:p w14:paraId="32CE7A32" w14:textId="6AF7FED6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6DE2">
              <w:rPr>
                <w:rFonts w:ascii="標楷體" w:eastAsia="標楷體" w:hAnsi="標楷體"/>
                <w:szCs w:val="24"/>
              </w:rPr>
              <w:t>111年上半年銀髮健康樂活 體驗活動</w:t>
            </w:r>
          </w:p>
        </w:tc>
        <w:tc>
          <w:tcPr>
            <w:tcW w:w="2732" w:type="dxa"/>
          </w:tcPr>
          <w:p w14:paraId="7196A0BF" w14:textId="65FEF09D" w:rsidR="00BA4DF6" w:rsidRDefault="00BA4DF6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A4DF6">
              <w:rPr>
                <w:rFonts w:ascii="標楷體" w:eastAsia="標楷體" w:hAnsi="標楷體" w:hint="eastAsia"/>
                <w:szCs w:val="24"/>
              </w:rPr>
              <w:t>3月19日</w:t>
            </w:r>
          </w:p>
          <w:p w14:paraId="123D7DE0" w14:textId="3E30CF89" w:rsidR="00FB3DDA" w:rsidRDefault="00BA4DF6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A4DF6">
              <w:rPr>
                <w:rFonts w:ascii="標楷體" w:eastAsia="標楷體" w:hAnsi="標楷體" w:hint="eastAsia"/>
                <w:szCs w:val="24"/>
              </w:rPr>
              <w:t>9時至12時</w:t>
            </w:r>
          </w:p>
          <w:p w14:paraId="0BC0D757" w14:textId="5C12A4A2" w:rsidR="00BA4DF6" w:rsidRPr="00416E84" w:rsidRDefault="00BA4DF6" w:rsidP="00416E84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BA4DF6">
              <w:rPr>
                <w:rFonts w:ascii="標楷體" w:eastAsia="標楷體" w:hAnsi="標楷體" w:hint="eastAsia"/>
                <w:szCs w:val="24"/>
              </w:rPr>
              <w:t>北投公園 </w:t>
            </w:r>
          </w:p>
        </w:tc>
        <w:tc>
          <w:tcPr>
            <w:tcW w:w="2693" w:type="dxa"/>
          </w:tcPr>
          <w:p w14:paraId="0011E426" w14:textId="00C0E890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6DE2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496A3A7B" w14:textId="5B2D4170" w:rsidR="00D25E96" w:rsidRPr="00416E84" w:rsidRDefault="00CF6DE2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0000</w:t>
            </w:r>
          </w:p>
        </w:tc>
      </w:tr>
      <w:tr w:rsidR="00D25E96" w:rsidRPr="00416E84" w14:paraId="270BB426" w14:textId="77777777" w:rsidTr="00C91399">
        <w:tc>
          <w:tcPr>
            <w:tcW w:w="846" w:type="dxa"/>
          </w:tcPr>
          <w:p w14:paraId="6FA45A4A" w14:textId="77777777" w:rsidR="00D25E96" w:rsidRPr="00416E84" w:rsidRDefault="00D25E96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 w:hint="eastAsia"/>
                <w:szCs w:val="24"/>
              </w:rPr>
              <w:t>1-3</w:t>
            </w:r>
          </w:p>
        </w:tc>
        <w:tc>
          <w:tcPr>
            <w:tcW w:w="3080" w:type="dxa"/>
          </w:tcPr>
          <w:p w14:paraId="0F28C5B7" w14:textId="1201DA30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6DE2">
              <w:rPr>
                <w:rFonts w:ascii="標楷體" w:eastAsia="標楷體" w:hAnsi="標楷體"/>
                <w:szCs w:val="24"/>
              </w:rPr>
              <w:t>2022弘欣</w:t>
            </w:r>
            <w:proofErr w:type="gramStart"/>
            <w:r w:rsidRPr="00CF6DE2">
              <w:rPr>
                <w:rFonts w:ascii="標楷體" w:eastAsia="標楷體" w:hAnsi="標楷體"/>
                <w:szCs w:val="24"/>
              </w:rPr>
              <w:t>盃</w:t>
            </w:r>
            <w:proofErr w:type="gramEnd"/>
            <w:r w:rsidRPr="00CF6DE2">
              <w:rPr>
                <w:rFonts w:ascii="標楷體" w:eastAsia="標楷體" w:hAnsi="標楷體"/>
                <w:szCs w:val="24"/>
              </w:rPr>
              <w:t>羽球錦標賽</w:t>
            </w:r>
          </w:p>
        </w:tc>
        <w:tc>
          <w:tcPr>
            <w:tcW w:w="2732" w:type="dxa"/>
          </w:tcPr>
          <w:p w14:paraId="1198D699" w14:textId="3FA14BB6" w:rsidR="00FB3DDA" w:rsidRDefault="00BA4DF6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3月5</w:t>
            </w:r>
            <w:r>
              <w:rPr>
                <w:rFonts w:ascii="標楷體" w:eastAsia="標楷體" w:hAnsi="標楷體"/>
                <w:szCs w:val="24"/>
              </w:rPr>
              <w:t>-6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40159309" w14:textId="77777777" w:rsidR="00BA4DF6" w:rsidRDefault="00BA4DF6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0-17</w:t>
            </w:r>
            <w:r>
              <w:rPr>
                <w:rFonts w:ascii="標楷體" w:eastAsia="標楷體" w:hAnsi="標楷體" w:hint="eastAsia"/>
                <w:szCs w:val="24"/>
              </w:rPr>
              <w:t>：0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  <w:p w14:paraId="0C5713B1" w14:textId="345140F6" w:rsidR="00BA4DF6" w:rsidRPr="00416E84" w:rsidRDefault="00BA4DF6" w:rsidP="00416E84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北投運動中心</w:t>
            </w:r>
          </w:p>
        </w:tc>
        <w:tc>
          <w:tcPr>
            <w:tcW w:w="2693" w:type="dxa"/>
          </w:tcPr>
          <w:p w14:paraId="039B188A" w14:textId="2D2FC8F6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6DE2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</w:t>
            </w:r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105" w:type="dxa"/>
            <w:vAlign w:val="center"/>
          </w:tcPr>
          <w:p w14:paraId="70091230" w14:textId="02CA7D26" w:rsidR="00D25E96" w:rsidRPr="00416E84" w:rsidRDefault="00CF6DE2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D25E96" w:rsidRPr="00416E84" w14:paraId="41880FB5" w14:textId="77777777" w:rsidTr="00C91399">
        <w:tc>
          <w:tcPr>
            <w:tcW w:w="846" w:type="dxa"/>
          </w:tcPr>
          <w:p w14:paraId="070AE143" w14:textId="77777777" w:rsidR="00D25E96" w:rsidRPr="00416E84" w:rsidRDefault="00D25E96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 w:hint="eastAsia"/>
                <w:szCs w:val="24"/>
              </w:rPr>
              <w:t>1-4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707772" w14:textId="7CCD980C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CF6DE2">
              <w:rPr>
                <w:rFonts w:ascii="標楷體" w:eastAsia="標楷體" w:hAnsi="標楷體"/>
                <w:kern w:val="3"/>
                <w:szCs w:val="24"/>
              </w:rPr>
              <w:t>111年中華陽光太極拳運動 推廣班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05E8B" w14:textId="77777777" w:rsidR="00AB0CC1" w:rsidRDefault="00AB0CC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2月7日至3月2</w:t>
            </w:r>
            <w:r w:rsidRPr="00AB0CC1">
              <w:rPr>
                <w:rFonts w:ascii="標楷體" w:eastAsia="標楷體" w:hAnsi="標楷體"/>
                <w:kern w:val="3"/>
                <w:szCs w:val="24"/>
              </w:rPr>
              <w:t>8</w:t>
            </w: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日</w:t>
            </w:r>
          </w:p>
          <w:p w14:paraId="4ED0481A" w14:textId="77777777" w:rsidR="00FB3DDA" w:rsidRDefault="00AB0CC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每周一</w:t>
            </w:r>
            <w:proofErr w:type="gramStart"/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08</w:t>
            </w:r>
            <w:proofErr w:type="gramEnd"/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：30-10：00</w:t>
            </w:r>
          </w:p>
          <w:p w14:paraId="0D2BD090" w14:textId="5D8F49B3" w:rsidR="00AB0CC1" w:rsidRPr="00416E84" w:rsidRDefault="00AB0CC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捷運奇岩捷運站旁</w:t>
            </w:r>
          </w:p>
        </w:tc>
        <w:tc>
          <w:tcPr>
            <w:tcW w:w="2693" w:type="dxa"/>
          </w:tcPr>
          <w:p w14:paraId="64ECCEB8" w14:textId="5C5E46C5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6DE2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6BC361B3" w14:textId="4FCD4654" w:rsidR="00D25E96" w:rsidRPr="00416E84" w:rsidRDefault="00CF6DE2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0000</w:t>
            </w:r>
          </w:p>
        </w:tc>
      </w:tr>
      <w:tr w:rsidR="00D25E96" w:rsidRPr="00416E84" w14:paraId="1B34A085" w14:textId="77777777" w:rsidTr="00C91399">
        <w:tc>
          <w:tcPr>
            <w:tcW w:w="846" w:type="dxa"/>
          </w:tcPr>
          <w:p w14:paraId="1BCF5A03" w14:textId="77777777" w:rsidR="00D25E96" w:rsidRPr="00416E84" w:rsidRDefault="00D25E96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 w:hint="eastAsia"/>
                <w:szCs w:val="24"/>
              </w:rPr>
              <w:t>1-5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BCF4F6" w14:textId="17FFBA93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CF6DE2">
              <w:rPr>
                <w:rFonts w:ascii="標楷體" w:eastAsia="標楷體" w:hAnsi="標楷體"/>
                <w:kern w:val="3"/>
                <w:szCs w:val="24"/>
              </w:rPr>
              <w:t>111年春季</w:t>
            </w:r>
            <w:proofErr w:type="gramStart"/>
            <w:r w:rsidRPr="00CF6DE2">
              <w:rPr>
                <w:rFonts w:ascii="標楷體" w:eastAsia="標楷體" w:hAnsi="標楷體"/>
                <w:kern w:val="3"/>
                <w:szCs w:val="24"/>
              </w:rPr>
              <w:t>花響鼓藝</w:t>
            </w:r>
            <w:proofErr w:type="gramEnd"/>
            <w:r w:rsidRPr="00CF6DE2">
              <w:rPr>
                <w:rFonts w:ascii="標楷體" w:eastAsia="標楷體" w:hAnsi="標楷體"/>
                <w:kern w:val="3"/>
                <w:szCs w:val="24"/>
              </w:rPr>
              <w:t xml:space="preserve">運動推 </w:t>
            </w:r>
            <w:proofErr w:type="gramStart"/>
            <w:r w:rsidRPr="00CF6DE2">
              <w:rPr>
                <w:rFonts w:ascii="標楷體" w:eastAsia="標楷體" w:hAnsi="標楷體"/>
                <w:kern w:val="3"/>
                <w:szCs w:val="24"/>
              </w:rPr>
              <w:t>廣班</w:t>
            </w:r>
            <w:proofErr w:type="gram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38AF" w14:textId="77777777" w:rsidR="00B84282" w:rsidRDefault="00AB0CC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2月7日-3月28日，每周一</w:t>
            </w:r>
            <w:proofErr w:type="gramStart"/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09</w:t>
            </w:r>
            <w:proofErr w:type="gramEnd"/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：00-10：30</w:t>
            </w:r>
          </w:p>
          <w:p w14:paraId="7C8F5B39" w14:textId="4643C3B8" w:rsidR="00AB0CC1" w:rsidRPr="00416E84" w:rsidRDefault="00AB0CC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仰德區民活動中心</w:t>
            </w:r>
          </w:p>
        </w:tc>
        <w:tc>
          <w:tcPr>
            <w:tcW w:w="2693" w:type="dxa"/>
          </w:tcPr>
          <w:p w14:paraId="22AB96B1" w14:textId="51022327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6DE2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2BC0B6E1" w14:textId="4F75F48F" w:rsidR="00D25E96" w:rsidRPr="00416E84" w:rsidRDefault="00CF6DE2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7000</w:t>
            </w:r>
          </w:p>
        </w:tc>
      </w:tr>
      <w:tr w:rsidR="00D25E96" w:rsidRPr="00416E84" w14:paraId="421C0D08" w14:textId="77777777" w:rsidTr="00C91399">
        <w:tc>
          <w:tcPr>
            <w:tcW w:w="846" w:type="dxa"/>
          </w:tcPr>
          <w:p w14:paraId="4CFECC6E" w14:textId="77777777" w:rsidR="00D25E96" w:rsidRPr="00416E84" w:rsidRDefault="00D25E96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 w:hint="eastAsia"/>
                <w:szCs w:val="24"/>
              </w:rPr>
              <w:t>1-6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F5880D" w14:textId="3625CC89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CF6DE2">
              <w:rPr>
                <w:rFonts w:ascii="標楷體" w:eastAsia="標楷體" w:hAnsi="標楷體"/>
                <w:kern w:val="3"/>
                <w:szCs w:val="24"/>
              </w:rPr>
              <w:t>111年臺北市北投</w:t>
            </w:r>
            <w:proofErr w:type="gramStart"/>
            <w:r w:rsidRPr="00CF6DE2">
              <w:rPr>
                <w:rFonts w:ascii="標楷體" w:eastAsia="標楷體" w:hAnsi="標楷體"/>
                <w:kern w:val="3"/>
                <w:szCs w:val="24"/>
              </w:rPr>
              <w:t>盃槌球錦</w:t>
            </w:r>
            <w:proofErr w:type="gramEnd"/>
            <w:r w:rsidRPr="00CF6DE2">
              <w:rPr>
                <w:rFonts w:ascii="標楷體" w:eastAsia="標楷體" w:hAnsi="標楷體"/>
                <w:kern w:val="3"/>
                <w:szCs w:val="24"/>
              </w:rPr>
              <w:t xml:space="preserve"> 標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2FA7" w14:textId="77777777" w:rsidR="00AB0CC1" w:rsidRDefault="00AB0CC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3月12日</w:t>
            </w:r>
          </w:p>
          <w:p w14:paraId="78B00B1A" w14:textId="77777777" w:rsidR="00B84282" w:rsidRDefault="00AB0CC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8時至16時</w:t>
            </w:r>
          </w:p>
          <w:p w14:paraId="5060A8D3" w14:textId="50FA7ECB" w:rsidR="00AB0CC1" w:rsidRPr="00416E84" w:rsidRDefault="00AB0CC1" w:rsidP="00416E84">
            <w:pPr>
              <w:spacing w:line="360" w:lineRule="exact"/>
              <w:rPr>
                <w:rFonts w:ascii="標楷體" w:eastAsia="標楷體" w:hAnsi="標楷體" w:hint="eastAsia"/>
                <w:kern w:val="3"/>
                <w:szCs w:val="24"/>
              </w:rPr>
            </w:pP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北投區行義公園</w:t>
            </w:r>
            <w:proofErr w:type="gramStart"/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槌</w:t>
            </w:r>
            <w:proofErr w:type="gramEnd"/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球場</w:t>
            </w: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br/>
            </w:r>
          </w:p>
        </w:tc>
        <w:tc>
          <w:tcPr>
            <w:tcW w:w="2693" w:type="dxa"/>
          </w:tcPr>
          <w:p w14:paraId="27398EBB" w14:textId="6058F046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6DE2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66255ADF" w14:textId="1B782E3A" w:rsidR="00D25E96" w:rsidRPr="00416E84" w:rsidRDefault="00CF6DE2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4000</w:t>
            </w:r>
          </w:p>
        </w:tc>
      </w:tr>
      <w:tr w:rsidR="00D25E96" w:rsidRPr="00416E84" w14:paraId="006EB7A2" w14:textId="77777777" w:rsidTr="00C91399">
        <w:tc>
          <w:tcPr>
            <w:tcW w:w="846" w:type="dxa"/>
          </w:tcPr>
          <w:p w14:paraId="492CB496" w14:textId="77777777" w:rsidR="00D25E96" w:rsidRPr="00416E84" w:rsidRDefault="00D25E96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 w:hint="eastAsia"/>
                <w:szCs w:val="24"/>
              </w:rPr>
              <w:t>1-7</w:t>
            </w:r>
          </w:p>
        </w:tc>
        <w:tc>
          <w:tcPr>
            <w:tcW w:w="3080" w:type="dxa"/>
          </w:tcPr>
          <w:p w14:paraId="5318BFAC" w14:textId="1DF0196D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6DE2">
              <w:rPr>
                <w:rFonts w:ascii="標楷體" w:eastAsia="標楷體" w:hAnsi="標楷體"/>
                <w:szCs w:val="24"/>
              </w:rPr>
              <w:t>111年春季養生白鶴氣功推 廣</w:t>
            </w:r>
          </w:p>
        </w:tc>
        <w:tc>
          <w:tcPr>
            <w:tcW w:w="2732" w:type="dxa"/>
          </w:tcPr>
          <w:p w14:paraId="560ABD7D" w14:textId="77777777" w:rsidR="00AB0CC1" w:rsidRDefault="00AB0CC1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B0CC1">
              <w:rPr>
                <w:rFonts w:ascii="標楷體" w:eastAsia="標楷體" w:hAnsi="標楷體" w:hint="eastAsia"/>
                <w:szCs w:val="24"/>
              </w:rPr>
              <w:t>2月2</w:t>
            </w:r>
            <w:r w:rsidRPr="00AB0CC1">
              <w:rPr>
                <w:rFonts w:ascii="標楷體" w:eastAsia="標楷體" w:hAnsi="標楷體"/>
                <w:szCs w:val="24"/>
              </w:rPr>
              <w:t>4</w:t>
            </w:r>
            <w:r w:rsidRPr="00AB0CC1">
              <w:rPr>
                <w:rFonts w:ascii="標楷體" w:eastAsia="標楷體" w:hAnsi="標楷體" w:hint="eastAsia"/>
                <w:szCs w:val="24"/>
              </w:rPr>
              <w:t>日</w:t>
            </w:r>
          </w:p>
          <w:p w14:paraId="24DB8C77" w14:textId="77777777" w:rsidR="00B84282" w:rsidRDefault="00AB0CC1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AB0CC1">
              <w:rPr>
                <w:rFonts w:ascii="標楷體" w:eastAsia="標楷體" w:hAnsi="標楷體" w:hint="eastAsia"/>
                <w:szCs w:val="24"/>
              </w:rPr>
              <w:t>08：00-13：00</w:t>
            </w:r>
          </w:p>
          <w:p w14:paraId="72F0F134" w14:textId="5CA58AFE" w:rsidR="00AB0CC1" w:rsidRPr="00416E84" w:rsidRDefault="00AB0CC1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北投運動中心</w:t>
            </w:r>
          </w:p>
        </w:tc>
        <w:tc>
          <w:tcPr>
            <w:tcW w:w="2693" w:type="dxa"/>
          </w:tcPr>
          <w:p w14:paraId="20625120" w14:textId="58251D43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6DE2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76CF0E91" w14:textId="1B905289" w:rsidR="00D25E96" w:rsidRPr="00416E84" w:rsidRDefault="00CF6DE2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0000</w:t>
            </w:r>
          </w:p>
        </w:tc>
      </w:tr>
      <w:tr w:rsidR="00D25E96" w:rsidRPr="00416E84" w14:paraId="7E58F014" w14:textId="77777777" w:rsidTr="00C91399">
        <w:tc>
          <w:tcPr>
            <w:tcW w:w="846" w:type="dxa"/>
          </w:tcPr>
          <w:p w14:paraId="32876525" w14:textId="77777777" w:rsidR="00D25E96" w:rsidRPr="00416E84" w:rsidRDefault="00D25E96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 w:hint="eastAsia"/>
                <w:szCs w:val="24"/>
              </w:rPr>
              <w:t>1-8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400520" w14:textId="1BCCFBA8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CF6DE2">
              <w:rPr>
                <w:rFonts w:ascii="標楷體" w:eastAsia="標楷體" w:hAnsi="標楷體"/>
                <w:kern w:val="3"/>
                <w:szCs w:val="24"/>
              </w:rPr>
              <w:t>111年北投舞獅樂元宵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E28E" w14:textId="77777777" w:rsidR="00AB0CC1" w:rsidRDefault="00AB0CC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2月</w:t>
            </w:r>
            <w:r w:rsidRPr="00AB0CC1">
              <w:rPr>
                <w:rFonts w:ascii="標楷體" w:eastAsia="標楷體" w:hAnsi="標楷體"/>
                <w:kern w:val="3"/>
                <w:szCs w:val="24"/>
              </w:rPr>
              <w:t>15</w:t>
            </w: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日</w:t>
            </w:r>
          </w:p>
          <w:p w14:paraId="1F080C54" w14:textId="77777777" w:rsidR="00B84282" w:rsidRDefault="00AB0CC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 w:rsidRPr="00AB0CC1">
              <w:rPr>
                <w:rFonts w:ascii="標楷體" w:eastAsia="標楷體" w:hAnsi="標楷體"/>
                <w:kern w:val="3"/>
                <w:szCs w:val="24"/>
              </w:rPr>
              <w:t>8</w:t>
            </w: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：</w:t>
            </w:r>
            <w:r w:rsidRPr="00AB0CC1">
              <w:rPr>
                <w:rFonts w:ascii="標楷體" w:eastAsia="標楷體" w:hAnsi="標楷體"/>
                <w:kern w:val="3"/>
                <w:szCs w:val="24"/>
              </w:rPr>
              <w:t>00-20</w:t>
            </w: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：</w:t>
            </w:r>
            <w:r w:rsidRPr="00AB0CC1">
              <w:rPr>
                <w:rFonts w:ascii="標楷體" w:eastAsia="標楷體" w:hAnsi="標楷體"/>
                <w:kern w:val="3"/>
                <w:szCs w:val="24"/>
              </w:rPr>
              <w:t>30</w:t>
            </w:r>
          </w:p>
          <w:p w14:paraId="1D22AACB" w14:textId="28C70573" w:rsidR="00AB0CC1" w:rsidRPr="00416E84" w:rsidRDefault="00AB0CC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北投慈</w:t>
            </w:r>
            <w:proofErr w:type="gramStart"/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后</w:t>
            </w:r>
            <w:proofErr w:type="gramEnd"/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>宮</w:t>
            </w:r>
          </w:p>
        </w:tc>
        <w:tc>
          <w:tcPr>
            <w:tcW w:w="2693" w:type="dxa"/>
          </w:tcPr>
          <w:p w14:paraId="55FEE71A" w14:textId="224B3E13" w:rsidR="00D25E96" w:rsidRPr="00416E84" w:rsidRDefault="00CF6DE2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F6DE2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</w:t>
            </w:r>
            <w:r w:rsidRPr="00CF6DE2">
              <w:rPr>
                <w:rFonts w:ascii="標楷體" w:eastAsia="標楷體" w:hAnsi="標楷體"/>
                <w:szCs w:val="24"/>
              </w:rPr>
              <w:lastRenderedPageBreak/>
              <w:t>師費,裁判費用及工作費, 器材費</w:t>
            </w:r>
          </w:p>
        </w:tc>
        <w:tc>
          <w:tcPr>
            <w:tcW w:w="1105" w:type="dxa"/>
            <w:vAlign w:val="center"/>
          </w:tcPr>
          <w:p w14:paraId="2EF4BF3A" w14:textId="345CA2AD" w:rsidR="00D25E96" w:rsidRPr="00416E84" w:rsidRDefault="00CF6DE2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/>
                <w:szCs w:val="24"/>
              </w:rPr>
              <w:t>2500</w:t>
            </w:r>
          </w:p>
        </w:tc>
      </w:tr>
      <w:tr w:rsidR="00C91399" w:rsidRPr="00416E84" w14:paraId="1750C442" w14:textId="77777777" w:rsidTr="00C91399">
        <w:tc>
          <w:tcPr>
            <w:tcW w:w="846" w:type="dxa"/>
          </w:tcPr>
          <w:p w14:paraId="34FF3191" w14:textId="77777777" w:rsidR="00C91399" w:rsidRPr="00416E84" w:rsidRDefault="00C91399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 w:hint="eastAsia"/>
                <w:szCs w:val="24"/>
              </w:rPr>
              <w:t>1-9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1D5CB8" w14:textId="68CBC3D8" w:rsidR="00C91399" w:rsidRPr="00416E84" w:rsidRDefault="00B94A8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B94A81">
              <w:rPr>
                <w:rFonts w:ascii="標楷體" w:eastAsia="標楷體" w:hAnsi="標楷體"/>
                <w:kern w:val="3"/>
                <w:szCs w:val="24"/>
              </w:rPr>
              <w:t>111年春季養生瑜珈研習班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4F826" w14:textId="6F592382" w:rsidR="0025774B" w:rsidRDefault="0025774B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/>
                <w:kern w:val="3"/>
                <w:szCs w:val="24"/>
              </w:rPr>
              <w:t>2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月7日-</w:t>
            </w:r>
            <w:r w:rsidR="00AB0CC1" w:rsidRPr="00AB0CC1">
              <w:rPr>
                <w:rFonts w:ascii="標楷體" w:eastAsia="標楷體" w:hAnsi="標楷體"/>
                <w:kern w:val="3"/>
                <w:szCs w:val="24"/>
              </w:rPr>
              <w:t>3</w:t>
            </w:r>
            <w:r w:rsidR="00AB0CC1">
              <w:rPr>
                <w:rFonts w:ascii="標楷體" w:eastAsia="標楷體" w:hAnsi="標楷體" w:hint="eastAsia"/>
                <w:kern w:val="3"/>
                <w:szCs w:val="24"/>
              </w:rPr>
              <w:t>月</w:t>
            </w:r>
            <w:r w:rsidR="00AB0CC1" w:rsidRPr="00AB0CC1">
              <w:rPr>
                <w:rFonts w:ascii="標楷體" w:eastAsia="標楷體" w:hAnsi="標楷體" w:hint="eastAsia"/>
                <w:kern w:val="3"/>
                <w:szCs w:val="24"/>
              </w:rPr>
              <w:t>28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日</w:t>
            </w:r>
          </w:p>
          <w:p w14:paraId="4CEA33A1" w14:textId="77777777" w:rsidR="00C91399" w:rsidRDefault="00AB0CC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AB0CC1">
              <w:rPr>
                <w:rFonts w:ascii="標楷體" w:eastAsia="標楷體" w:hAnsi="標楷體" w:hint="eastAsia"/>
                <w:kern w:val="3"/>
                <w:szCs w:val="24"/>
              </w:rPr>
              <w:t xml:space="preserve"> 每週一</w:t>
            </w:r>
            <w:proofErr w:type="gramStart"/>
            <w:r w:rsidRPr="00AB0CC1">
              <w:rPr>
                <w:rFonts w:ascii="標楷體" w:eastAsia="標楷體" w:hAnsi="標楷體"/>
                <w:kern w:val="3"/>
                <w:szCs w:val="24"/>
              </w:rPr>
              <w:t>19</w:t>
            </w:r>
            <w:proofErr w:type="gramEnd"/>
            <w:r w:rsidRPr="00AB0CC1">
              <w:rPr>
                <w:rFonts w:ascii="標楷體" w:eastAsia="標楷體" w:hAnsi="標楷體"/>
                <w:kern w:val="3"/>
                <w:szCs w:val="24"/>
              </w:rPr>
              <w:t>:00~20:00</w:t>
            </w:r>
          </w:p>
          <w:p w14:paraId="38A73634" w14:textId="62841E72" w:rsidR="0025774B" w:rsidRPr="00416E84" w:rsidRDefault="0025774B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proofErr w:type="gramStart"/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福志</w:t>
            </w:r>
            <w:r w:rsidRPr="0025774B">
              <w:rPr>
                <w:rFonts w:ascii="標楷體" w:eastAsia="標楷體" w:hAnsi="標楷體"/>
                <w:kern w:val="3"/>
                <w:szCs w:val="24"/>
              </w:rPr>
              <w:t>區民</w:t>
            </w:r>
            <w:proofErr w:type="gramEnd"/>
            <w:r w:rsidRPr="0025774B">
              <w:rPr>
                <w:rFonts w:ascii="標楷體" w:eastAsia="標楷體" w:hAnsi="標楷體"/>
                <w:kern w:val="3"/>
                <w:szCs w:val="24"/>
              </w:rPr>
              <w:t>活動中心</w:t>
            </w:r>
          </w:p>
        </w:tc>
        <w:tc>
          <w:tcPr>
            <w:tcW w:w="2693" w:type="dxa"/>
          </w:tcPr>
          <w:p w14:paraId="01D72FDA" w14:textId="0FBB6548" w:rsidR="00C91399" w:rsidRPr="00416E84" w:rsidRDefault="00B94A81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94A81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37537232" w14:textId="7E3B7E45" w:rsidR="00C91399" w:rsidRPr="00416E84" w:rsidRDefault="00B94A81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0000</w:t>
            </w:r>
          </w:p>
        </w:tc>
      </w:tr>
      <w:tr w:rsidR="00C91399" w:rsidRPr="00416E84" w14:paraId="357B13F4" w14:textId="77777777" w:rsidTr="00C91399">
        <w:tc>
          <w:tcPr>
            <w:tcW w:w="846" w:type="dxa"/>
          </w:tcPr>
          <w:p w14:paraId="1085C529" w14:textId="77777777" w:rsidR="00C91399" w:rsidRPr="00416E84" w:rsidRDefault="00C91399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 w:hint="eastAsia"/>
                <w:szCs w:val="24"/>
              </w:rPr>
              <w:t>1-10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97DAC" w14:textId="54B49006" w:rsidR="00C91399" w:rsidRPr="00416E84" w:rsidRDefault="00B94A81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B94A81">
              <w:rPr>
                <w:rFonts w:ascii="標楷體" w:eastAsia="標楷體" w:hAnsi="標楷體"/>
                <w:kern w:val="3"/>
                <w:szCs w:val="24"/>
              </w:rPr>
              <w:t>111年冬季北投學童羽球</w:t>
            </w:r>
            <w:proofErr w:type="gramStart"/>
            <w:r w:rsidRPr="00B94A81">
              <w:rPr>
                <w:rFonts w:ascii="標楷體" w:eastAsia="標楷體" w:hAnsi="標楷體"/>
                <w:kern w:val="3"/>
                <w:szCs w:val="24"/>
              </w:rPr>
              <w:t>研</w:t>
            </w:r>
            <w:proofErr w:type="gramEnd"/>
            <w:r w:rsidRPr="00B94A81">
              <w:rPr>
                <w:rFonts w:ascii="標楷體" w:eastAsia="標楷體" w:hAnsi="標楷體"/>
                <w:kern w:val="3"/>
                <w:szCs w:val="24"/>
              </w:rPr>
              <w:t xml:space="preserve"> </w:t>
            </w:r>
            <w:proofErr w:type="gramStart"/>
            <w:r w:rsidRPr="00B94A81">
              <w:rPr>
                <w:rFonts w:ascii="標楷體" w:eastAsia="標楷體" w:hAnsi="標楷體"/>
                <w:kern w:val="3"/>
                <w:szCs w:val="24"/>
              </w:rPr>
              <w:t>習班</w:t>
            </w:r>
            <w:proofErr w:type="gram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E04B2" w14:textId="77777777" w:rsidR="00C91399" w:rsidRDefault="0025774B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2月7日1</w:t>
            </w:r>
            <w:r w:rsidRPr="0025774B">
              <w:rPr>
                <w:rFonts w:ascii="標楷體" w:eastAsia="標楷體" w:hAnsi="標楷體"/>
                <w:kern w:val="3"/>
                <w:szCs w:val="24"/>
              </w:rPr>
              <w:t>1</w:t>
            </w:r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日</w:t>
            </w:r>
          </w:p>
          <w:p w14:paraId="308AF7D9" w14:textId="77777777" w:rsidR="0025774B" w:rsidRDefault="0025774B" w:rsidP="00416E84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13時30分-15時</w:t>
            </w:r>
          </w:p>
          <w:p w14:paraId="4E27495A" w14:textId="5B6D92D5" w:rsidR="0025774B" w:rsidRPr="00416E84" w:rsidRDefault="0025774B" w:rsidP="00416E84">
            <w:pPr>
              <w:spacing w:line="360" w:lineRule="exact"/>
              <w:rPr>
                <w:rFonts w:ascii="標楷體" w:eastAsia="標楷體" w:hAnsi="標楷體" w:hint="eastAsia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北投運動中心</w:t>
            </w:r>
          </w:p>
        </w:tc>
        <w:tc>
          <w:tcPr>
            <w:tcW w:w="2693" w:type="dxa"/>
          </w:tcPr>
          <w:p w14:paraId="5435D504" w14:textId="2AD83970" w:rsidR="00C91399" w:rsidRPr="00416E84" w:rsidRDefault="00B94A81" w:rsidP="00416E8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94A81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3039D3B2" w14:textId="6D1422C6" w:rsidR="00C91399" w:rsidRPr="00416E84" w:rsidRDefault="00B94A81" w:rsidP="00416E84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25774B" w:rsidRPr="00416E84" w14:paraId="78CEA66B" w14:textId="77777777" w:rsidTr="00C91399">
        <w:tc>
          <w:tcPr>
            <w:tcW w:w="846" w:type="dxa"/>
          </w:tcPr>
          <w:p w14:paraId="4DB94BA2" w14:textId="77777777" w:rsidR="0025774B" w:rsidRPr="00416E84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/>
                <w:szCs w:val="24"/>
              </w:rPr>
              <w:t>1</w:t>
            </w:r>
            <w:r w:rsidRPr="00416E84">
              <w:rPr>
                <w:rFonts w:ascii="標楷體" w:eastAsia="標楷體" w:hAnsi="標楷體" w:hint="eastAsia"/>
                <w:szCs w:val="24"/>
              </w:rPr>
              <w:t>-11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77771" w14:textId="081BAECF" w:rsidR="0025774B" w:rsidRPr="00416E84" w:rsidRDefault="0025774B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B94A81">
              <w:rPr>
                <w:rFonts w:ascii="標楷體" w:eastAsia="標楷體" w:hAnsi="標楷體"/>
                <w:kern w:val="3"/>
                <w:szCs w:val="24"/>
              </w:rPr>
              <w:t>111年冬季北投學童籃球營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F237" w14:textId="77777777" w:rsidR="0025774B" w:rsidRDefault="0025774B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2月7日1</w:t>
            </w:r>
            <w:r w:rsidRPr="0025774B">
              <w:rPr>
                <w:rFonts w:ascii="標楷體" w:eastAsia="標楷體" w:hAnsi="標楷體"/>
                <w:kern w:val="3"/>
                <w:szCs w:val="24"/>
              </w:rPr>
              <w:t>1</w:t>
            </w:r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日</w:t>
            </w:r>
          </w:p>
          <w:p w14:paraId="6D91CE33" w14:textId="77777777" w:rsidR="0025774B" w:rsidRDefault="0025774B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bookmarkStart w:id="0" w:name="_Hlk94187493"/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10時30分至12時</w:t>
            </w:r>
            <w:bookmarkEnd w:id="0"/>
          </w:p>
          <w:p w14:paraId="7734552C" w14:textId="0DA06561" w:rsidR="0025774B" w:rsidRPr="00416E84" w:rsidRDefault="0025774B" w:rsidP="0025774B">
            <w:pPr>
              <w:spacing w:line="360" w:lineRule="exact"/>
              <w:rPr>
                <w:rFonts w:ascii="標楷體" w:eastAsia="標楷體" w:hAnsi="標楷體" w:hint="eastAsia"/>
                <w:szCs w:val="24"/>
              </w:rPr>
            </w:pPr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北投運動中心</w:t>
            </w:r>
          </w:p>
        </w:tc>
        <w:tc>
          <w:tcPr>
            <w:tcW w:w="2693" w:type="dxa"/>
          </w:tcPr>
          <w:p w14:paraId="2DB46136" w14:textId="5FA35E37" w:rsidR="0025774B" w:rsidRPr="00416E84" w:rsidRDefault="0025774B" w:rsidP="002577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94A81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7C022191" w14:textId="491C1CFF" w:rsidR="0025774B" w:rsidRPr="00416E84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25774B" w:rsidRPr="00416E84" w14:paraId="64123408" w14:textId="77777777" w:rsidTr="00C91399">
        <w:tc>
          <w:tcPr>
            <w:tcW w:w="846" w:type="dxa"/>
          </w:tcPr>
          <w:p w14:paraId="2AD342B2" w14:textId="77777777" w:rsidR="0025774B" w:rsidRPr="00416E84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16E84">
              <w:rPr>
                <w:rFonts w:ascii="標楷體" w:eastAsia="標楷體" w:hAnsi="標楷體" w:hint="eastAsia"/>
                <w:szCs w:val="24"/>
              </w:rPr>
              <w:t>1-12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268D4" w14:textId="00E41C53" w:rsidR="0025774B" w:rsidRPr="00416E84" w:rsidRDefault="0025774B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B94A81">
              <w:rPr>
                <w:rFonts w:ascii="標楷體" w:eastAsia="標楷體" w:hAnsi="標楷體"/>
                <w:kern w:val="3"/>
                <w:szCs w:val="24"/>
              </w:rPr>
              <w:t xml:space="preserve">111年春季婦女肌力運動推 </w:t>
            </w:r>
            <w:proofErr w:type="gramStart"/>
            <w:r w:rsidRPr="00B94A81">
              <w:rPr>
                <w:rFonts w:ascii="標楷體" w:eastAsia="標楷體" w:hAnsi="標楷體"/>
                <w:kern w:val="3"/>
                <w:szCs w:val="24"/>
              </w:rPr>
              <w:t>廣班</w:t>
            </w:r>
            <w:proofErr w:type="gramEnd"/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34C8" w14:textId="097CA44B" w:rsidR="0025774B" w:rsidRDefault="0025774B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2/9-3/30</w:t>
            </w:r>
          </w:p>
          <w:p w14:paraId="52661628" w14:textId="77777777" w:rsidR="0025774B" w:rsidRDefault="0025774B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每周三</w:t>
            </w:r>
            <w:proofErr w:type="gramStart"/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13</w:t>
            </w:r>
            <w:proofErr w:type="gramEnd"/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：</w:t>
            </w:r>
            <w:r w:rsidRPr="0025774B">
              <w:rPr>
                <w:rFonts w:ascii="標楷體" w:eastAsia="標楷體" w:hAnsi="標楷體"/>
                <w:kern w:val="3"/>
                <w:szCs w:val="24"/>
              </w:rPr>
              <w:t>00</w:t>
            </w:r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-14：00</w:t>
            </w:r>
          </w:p>
          <w:p w14:paraId="4B2E860C" w14:textId="4C16AA50" w:rsidR="0025774B" w:rsidRPr="00416E84" w:rsidRDefault="0025774B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25774B">
              <w:rPr>
                <w:rFonts w:ascii="標楷體" w:eastAsia="標楷體" w:hAnsi="標楷體" w:hint="eastAsia"/>
                <w:kern w:val="3"/>
                <w:szCs w:val="24"/>
              </w:rPr>
              <w:t>仰德區民活動中心</w:t>
            </w:r>
          </w:p>
        </w:tc>
        <w:tc>
          <w:tcPr>
            <w:tcW w:w="2693" w:type="dxa"/>
          </w:tcPr>
          <w:p w14:paraId="52D94669" w14:textId="51CE0B21" w:rsidR="0025774B" w:rsidRPr="00416E84" w:rsidRDefault="0025774B" w:rsidP="002577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94A81">
              <w:rPr>
                <w:rFonts w:ascii="標楷體" w:eastAsia="標楷體" w:hAnsi="標楷體"/>
                <w:szCs w:val="24"/>
              </w:rPr>
              <w:t>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746F11FE" w14:textId="22E3B60C" w:rsidR="0025774B" w:rsidRPr="00416E84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1500</w:t>
            </w:r>
          </w:p>
        </w:tc>
      </w:tr>
      <w:tr w:rsidR="0025774B" w:rsidRPr="00416E84" w14:paraId="23A3DC00" w14:textId="77777777" w:rsidTr="00C91399">
        <w:tc>
          <w:tcPr>
            <w:tcW w:w="846" w:type="dxa"/>
          </w:tcPr>
          <w:p w14:paraId="77315619" w14:textId="265E0978" w:rsidR="0025774B" w:rsidRPr="00416E84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-13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0FF75" w14:textId="6F703635" w:rsidR="0025774B" w:rsidRPr="00B94A81" w:rsidRDefault="0025774B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B94A81">
              <w:rPr>
                <w:rFonts w:ascii="標楷體" w:eastAsia="標楷體" w:hAnsi="標楷體"/>
                <w:kern w:val="3"/>
                <w:szCs w:val="24"/>
              </w:rPr>
              <w:t>111年春季北投武藝推廣班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D2C07" w14:textId="6A7ECAB4" w:rsidR="003A45D1" w:rsidRDefault="003A45D1" w:rsidP="0025774B">
            <w:pPr>
              <w:spacing w:line="360" w:lineRule="exact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3A45D1">
              <w:rPr>
                <w:rFonts w:ascii="標楷體" w:eastAsia="標楷體" w:hAnsi="標楷體"/>
                <w:bCs/>
                <w:kern w:val="3"/>
                <w:szCs w:val="24"/>
              </w:rPr>
              <w:t>01/23-01/30</w:t>
            </w:r>
          </w:p>
          <w:p w14:paraId="563C0CA7" w14:textId="77777777" w:rsidR="0025774B" w:rsidRDefault="003A45D1" w:rsidP="0025774B">
            <w:pPr>
              <w:spacing w:line="360" w:lineRule="exact"/>
              <w:rPr>
                <w:rFonts w:ascii="標楷體" w:eastAsia="標楷體" w:hAnsi="標楷體"/>
                <w:bCs/>
                <w:kern w:val="3"/>
                <w:szCs w:val="24"/>
              </w:rPr>
            </w:pPr>
            <w:r w:rsidRPr="003A45D1">
              <w:rPr>
                <w:rFonts w:ascii="標楷體" w:eastAsia="標楷體" w:hAnsi="標楷體"/>
                <w:bCs/>
                <w:kern w:val="3"/>
                <w:szCs w:val="24"/>
              </w:rPr>
              <w:t>每日</w:t>
            </w:r>
            <w:r w:rsidRPr="003A45D1">
              <w:rPr>
                <w:rFonts w:ascii="標楷體" w:eastAsia="標楷體" w:hAnsi="標楷體" w:hint="eastAsia"/>
                <w:bCs/>
                <w:kern w:val="3"/>
                <w:szCs w:val="24"/>
              </w:rPr>
              <w:t>9時</w:t>
            </w:r>
            <w:r w:rsidRPr="003A45D1">
              <w:rPr>
                <w:rFonts w:ascii="標楷體" w:eastAsia="標楷體" w:hAnsi="標楷體"/>
                <w:bCs/>
                <w:kern w:val="3"/>
                <w:szCs w:val="24"/>
              </w:rPr>
              <w:t>至</w:t>
            </w:r>
            <w:r w:rsidRPr="003A45D1">
              <w:rPr>
                <w:rFonts w:ascii="標楷體" w:eastAsia="標楷體" w:hAnsi="標楷體" w:hint="eastAsia"/>
                <w:bCs/>
                <w:kern w:val="3"/>
                <w:szCs w:val="24"/>
              </w:rPr>
              <w:t>11時</w:t>
            </w:r>
          </w:p>
          <w:p w14:paraId="19150772" w14:textId="4935080E" w:rsidR="003A45D1" w:rsidRPr="003A45D1" w:rsidRDefault="003A45D1" w:rsidP="0025774B">
            <w:pPr>
              <w:spacing w:line="360" w:lineRule="exact"/>
              <w:rPr>
                <w:rFonts w:ascii="標楷體" w:eastAsia="標楷體" w:hAnsi="標楷體" w:hint="eastAsia"/>
                <w:bCs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</w:rPr>
              <w:t>捷運北投站下廣場</w:t>
            </w:r>
          </w:p>
        </w:tc>
        <w:tc>
          <w:tcPr>
            <w:tcW w:w="2693" w:type="dxa"/>
          </w:tcPr>
          <w:p w14:paraId="56CB4F05" w14:textId="525B90D5" w:rsidR="0025774B" w:rsidRPr="00B94A81" w:rsidRDefault="0025774B" w:rsidP="002577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94A81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50A34BE8" w14:textId="0E384097" w:rsidR="0025774B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7000</w:t>
            </w:r>
          </w:p>
        </w:tc>
      </w:tr>
      <w:tr w:rsidR="0025774B" w:rsidRPr="00416E84" w14:paraId="3A53A213" w14:textId="77777777" w:rsidTr="00C91399">
        <w:tc>
          <w:tcPr>
            <w:tcW w:w="846" w:type="dxa"/>
          </w:tcPr>
          <w:p w14:paraId="29608DF5" w14:textId="09BF1EBD" w:rsidR="0025774B" w:rsidRPr="00416E84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-14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32C019" w14:textId="28FB4754" w:rsidR="0025774B" w:rsidRPr="00B94A81" w:rsidRDefault="0025774B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B94A81">
              <w:rPr>
                <w:rFonts w:ascii="標楷體" w:eastAsia="標楷體" w:hAnsi="標楷體"/>
                <w:kern w:val="3"/>
                <w:szCs w:val="24"/>
              </w:rPr>
              <w:t>111年春季體適能有氧運動 研習班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B8B62" w14:textId="03A81BD7" w:rsidR="003A45D1" w:rsidRPr="003A45D1" w:rsidRDefault="003A45D1" w:rsidP="003A45D1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3A45D1">
              <w:rPr>
                <w:rFonts w:ascii="標楷體" w:eastAsia="標楷體" w:hAnsi="標楷體" w:hint="eastAsia"/>
                <w:kern w:val="3"/>
                <w:szCs w:val="24"/>
              </w:rPr>
              <w:t>1月10日 至3月7日</w:t>
            </w:r>
          </w:p>
          <w:p w14:paraId="4BCDFF85" w14:textId="77777777" w:rsidR="0025774B" w:rsidRDefault="003A45D1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3A45D1">
              <w:rPr>
                <w:rFonts w:ascii="標楷體" w:eastAsia="標楷體" w:hAnsi="標楷體" w:hint="eastAsia"/>
                <w:kern w:val="3"/>
                <w:szCs w:val="24"/>
              </w:rPr>
              <w:t>每周一</w:t>
            </w:r>
            <w:proofErr w:type="gramStart"/>
            <w:r w:rsidRPr="003A45D1">
              <w:rPr>
                <w:rFonts w:ascii="標楷體" w:eastAsia="標楷體" w:hAnsi="標楷體" w:hint="eastAsia"/>
                <w:kern w:val="3"/>
                <w:szCs w:val="24"/>
              </w:rPr>
              <w:t>19</w:t>
            </w:r>
            <w:proofErr w:type="gramEnd"/>
            <w:r w:rsidRPr="003A45D1">
              <w:rPr>
                <w:rFonts w:ascii="標楷體" w:eastAsia="標楷體" w:hAnsi="標楷體" w:hint="eastAsia"/>
                <w:kern w:val="3"/>
                <w:szCs w:val="24"/>
              </w:rPr>
              <w:t>:00至20：30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，春節除外。</w:t>
            </w:r>
          </w:p>
          <w:p w14:paraId="4E0085F4" w14:textId="6AA3701E" w:rsidR="003A45D1" w:rsidRPr="00416E84" w:rsidRDefault="003A45D1" w:rsidP="0025774B">
            <w:pPr>
              <w:spacing w:line="360" w:lineRule="exact"/>
              <w:rPr>
                <w:rFonts w:ascii="標楷體" w:eastAsia="標楷體" w:hAnsi="標楷體" w:hint="eastAsia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北投</w:t>
            </w:r>
            <w:r w:rsidRPr="003A45D1">
              <w:rPr>
                <w:rFonts w:ascii="標楷體" w:eastAsia="標楷體" w:hAnsi="標楷體" w:hint="eastAsia"/>
                <w:kern w:val="3"/>
                <w:szCs w:val="24"/>
              </w:rPr>
              <w:t>福星宮活動中心</w:t>
            </w:r>
          </w:p>
        </w:tc>
        <w:tc>
          <w:tcPr>
            <w:tcW w:w="2693" w:type="dxa"/>
          </w:tcPr>
          <w:p w14:paraId="051FB9AF" w14:textId="6862A7D0" w:rsidR="0025774B" w:rsidRPr="00B94A81" w:rsidRDefault="0025774B" w:rsidP="002577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94A81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2D233276" w14:textId="36BEE2A1" w:rsidR="0025774B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4500</w:t>
            </w:r>
          </w:p>
        </w:tc>
      </w:tr>
      <w:tr w:rsidR="0025774B" w:rsidRPr="00416E84" w14:paraId="47029972" w14:textId="77777777" w:rsidTr="00C91399">
        <w:tc>
          <w:tcPr>
            <w:tcW w:w="846" w:type="dxa"/>
          </w:tcPr>
          <w:p w14:paraId="373CE9A2" w14:textId="5EABBACF" w:rsidR="0025774B" w:rsidRPr="00416E84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-15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BBC66" w14:textId="61E51BC1" w:rsidR="0025774B" w:rsidRPr="00B94A81" w:rsidRDefault="0025774B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B94A81">
              <w:rPr>
                <w:rFonts w:ascii="標楷體" w:eastAsia="標楷體" w:hAnsi="標楷體"/>
                <w:kern w:val="3"/>
                <w:szCs w:val="24"/>
              </w:rPr>
              <w:t>111年臺北市清江桌球研習 營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79020" w14:textId="77777777" w:rsidR="003A45D1" w:rsidRDefault="003A45D1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3A45D1">
              <w:rPr>
                <w:rFonts w:ascii="標楷體" w:eastAsia="標楷體" w:hAnsi="標楷體" w:hint="eastAsia"/>
                <w:kern w:val="3"/>
                <w:szCs w:val="24"/>
              </w:rPr>
              <w:t>1月12-14日</w:t>
            </w:r>
          </w:p>
          <w:p w14:paraId="1AD650DF" w14:textId="43A6A6AE" w:rsidR="0025774B" w:rsidRDefault="003A45D1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3A45D1">
              <w:rPr>
                <w:rFonts w:ascii="標楷體" w:eastAsia="標楷體" w:hAnsi="標楷體" w:hint="eastAsia"/>
                <w:kern w:val="3"/>
                <w:szCs w:val="24"/>
              </w:rPr>
              <w:t>每日14：30-17：00</w:t>
            </w:r>
          </w:p>
          <w:p w14:paraId="26D77903" w14:textId="4E671147" w:rsidR="003A45D1" w:rsidRPr="00416E84" w:rsidRDefault="003A45D1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kern w:val="3"/>
                <w:szCs w:val="24"/>
              </w:rPr>
              <w:t>奇岩區民活動中心</w:t>
            </w:r>
          </w:p>
        </w:tc>
        <w:tc>
          <w:tcPr>
            <w:tcW w:w="2693" w:type="dxa"/>
          </w:tcPr>
          <w:p w14:paraId="334A2768" w14:textId="57F323D4" w:rsidR="0025774B" w:rsidRPr="00B94A81" w:rsidRDefault="0025774B" w:rsidP="002577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94A81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</w:t>
            </w:r>
            <w:r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1105" w:type="dxa"/>
            <w:vAlign w:val="center"/>
          </w:tcPr>
          <w:p w14:paraId="3ED686EA" w14:textId="479C72F6" w:rsidR="0025774B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3000</w:t>
            </w:r>
          </w:p>
        </w:tc>
      </w:tr>
      <w:tr w:rsidR="0025774B" w:rsidRPr="00416E84" w14:paraId="41163C88" w14:textId="77777777" w:rsidTr="00C91399">
        <w:tc>
          <w:tcPr>
            <w:tcW w:w="846" w:type="dxa"/>
          </w:tcPr>
          <w:p w14:paraId="64A75DAC" w14:textId="69872921" w:rsidR="0025774B" w:rsidRPr="00416E84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-16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18DE4" w14:textId="305B9766" w:rsidR="0025774B" w:rsidRPr="00B94A81" w:rsidRDefault="0025774B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C4227A">
              <w:rPr>
                <w:rFonts w:ascii="標楷體" w:eastAsia="標楷體" w:hAnsi="標楷體"/>
                <w:kern w:val="3"/>
                <w:szCs w:val="24"/>
              </w:rPr>
              <w:t>111年春季</w:t>
            </w:r>
            <w:proofErr w:type="gramStart"/>
            <w:r w:rsidRPr="00C4227A">
              <w:rPr>
                <w:rFonts w:ascii="標楷體" w:eastAsia="標楷體" w:hAnsi="標楷體"/>
                <w:kern w:val="3"/>
                <w:szCs w:val="24"/>
              </w:rPr>
              <w:t>極</w:t>
            </w:r>
            <w:proofErr w:type="gramEnd"/>
            <w:r w:rsidRPr="00C4227A">
              <w:rPr>
                <w:rFonts w:ascii="標楷體" w:eastAsia="標楷體" w:hAnsi="標楷體"/>
                <w:kern w:val="3"/>
                <w:szCs w:val="24"/>
              </w:rPr>
              <w:t>球運動研習班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39C3" w14:textId="7DD9019B" w:rsidR="0025774B" w:rsidRDefault="003A45D1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3A45D1">
              <w:rPr>
                <w:rFonts w:ascii="標楷體" w:eastAsia="標楷體" w:hAnsi="標楷體" w:hint="eastAsia"/>
                <w:kern w:val="3"/>
                <w:szCs w:val="24"/>
              </w:rPr>
              <w:t>1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月</w:t>
            </w:r>
            <w:r w:rsidRPr="003A45D1">
              <w:rPr>
                <w:rFonts w:ascii="標楷體" w:eastAsia="標楷體" w:hAnsi="標楷體" w:hint="eastAsia"/>
                <w:kern w:val="3"/>
                <w:szCs w:val="24"/>
              </w:rPr>
              <w:t>10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日-</w:t>
            </w:r>
            <w:r>
              <w:rPr>
                <w:rFonts w:ascii="標楷體" w:eastAsia="標楷體" w:hAnsi="標楷體"/>
                <w:kern w:val="3"/>
                <w:szCs w:val="24"/>
              </w:rPr>
              <w:t>3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月</w:t>
            </w:r>
            <w:r w:rsidR="001A6D68">
              <w:rPr>
                <w:rFonts w:ascii="標楷體" w:eastAsia="標楷體" w:hAnsi="標楷體" w:hint="eastAsia"/>
                <w:kern w:val="3"/>
                <w:szCs w:val="24"/>
              </w:rPr>
              <w:t>7</w:t>
            </w:r>
            <w:r>
              <w:rPr>
                <w:rFonts w:ascii="標楷體" w:eastAsia="標楷體" w:hAnsi="標楷體" w:hint="eastAsia"/>
                <w:kern w:val="3"/>
                <w:szCs w:val="24"/>
              </w:rPr>
              <w:t>日</w:t>
            </w:r>
          </w:p>
          <w:p w14:paraId="1B971341" w14:textId="77777777" w:rsidR="003A45D1" w:rsidRDefault="001A6D68" w:rsidP="0025774B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1A6D68">
              <w:rPr>
                <w:rFonts w:ascii="標楷體" w:eastAsia="標楷體" w:hAnsi="標楷體" w:hint="eastAsia"/>
                <w:kern w:val="3"/>
                <w:szCs w:val="24"/>
              </w:rPr>
              <w:t>每周一</w:t>
            </w:r>
            <w:proofErr w:type="gramStart"/>
            <w:r w:rsidRPr="001A6D68">
              <w:rPr>
                <w:rFonts w:ascii="標楷體" w:eastAsia="標楷體" w:hAnsi="標楷體" w:hint="eastAsia"/>
                <w:kern w:val="3"/>
                <w:szCs w:val="24"/>
              </w:rPr>
              <w:t>9</w:t>
            </w:r>
            <w:proofErr w:type="gramEnd"/>
            <w:r w:rsidRPr="001A6D68">
              <w:rPr>
                <w:rFonts w:ascii="標楷體" w:eastAsia="標楷體" w:hAnsi="標楷體" w:hint="eastAsia"/>
                <w:kern w:val="3"/>
                <w:szCs w:val="24"/>
              </w:rPr>
              <w:t>：30至11：00</w:t>
            </w:r>
          </w:p>
          <w:p w14:paraId="4A610DD4" w14:textId="7A1EA385" w:rsidR="001A6D68" w:rsidRPr="001A6D68" w:rsidRDefault="001A6D68" w:rsidP="001A6D68">
            <w:pPr>
              <w:spacing w:line="360" w:lineRule="exact"/>
              <w:rPr>
                <w:rFonts w:ascii="標楷體" w:eastAsia="標楷體" w:hAnsi="標楷體"/>
                <w:kern w:val="3"/>
                <w:szCs w:val="24"/>
              </w:rPr>
            </w:pPr>
            <w:r w:rsidRPr="001A6D68">
              <w:rPr>
                <w:rFonts w:ascii="標楷體" w:eastAsia="標楷體" w:hAnsi="標楷體" w:hint="eastAsia"/>
                <w:kern w:val="3"/>
                <w:szCs w:val="24"/>
              </w:rPr>
              <w:t>士林悅齡之家關懷據點</w:t>
            </w:r>
          </w:p>
          <w:p w14:paraId="336D27B7" w14:textId="091F94AB" w:rsidR="001A6D68" w:rsidRPr="001A6D68" w:rsidRDefault="001A6D68" w:rsidP="0025774B">
            <w:pPr>
              <w:spacing w:line="360" w:lineRule="exact"/>
              <w:rPr>
                <w:rFonts w:ascii="標楷體" w:eastAsia="標楷體" w:hAnsi="標楷體" w:hint="eastAsia"/>
                <w:kern w:val="3"/>
                <w:szCs w:val="24"/>
              </w:rPr>
            </w:pPr>
          </w:p>
        </w:tc>
        <w:tc>
          <w:tcPr>
            <w:tcW w:w="2693" w:type="dxa"/>
          </w:tcPr>
          <w:p w14:paraId="7D9960AF" w14:textId="0429AD7B" w:rsidR="0025774B" w:rsidRPr="00B94A81" w:rsidRDefault="0025774B" w:rsidP="0025774B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C4227A">
              <w:rPr>
                <w:rFonts w:ascii="標楷體" w:eastAsia="標楷體" w:hAnsi="標楷體"/>
                <w:szCs w:val="24"/>
              </w:rPr>
              <w:t>印刷費,保險費,場地布置及行 銷費,場地使用費,誤餐費,獎盃 費,講師費,裁判費用及工作費, 器材費</w:t>
            </w:r>
          </w:p>
        </w:tc>
        <w:tc>
          <w:tcPr>
            <w:tcW w:w="1105" w:type="dxa"/>
            <w:vAlign w:val="center"/>
          </w:tcPr>
          <w:p w14:paraId="001F052D" w14:textId="37630F8A" w:rsidR="0025774B" w:rsidRDefault="0025774B" w:rsidP="0025774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1500</w:t>
            </w:r>
          </w:p>
        </w:tc>
      </w:tr>
    </w:tbl>
    <w:p w14:paraId="2963135D" w14:textId="77777777" w:rsidR="00B073A3" w:rsidRPr="00416E84" w:rsidRDefault="00B073A3" w:rsidP="00416E84">
      <w:pPr>
        <w:spacing w:line="360" w:lineRule="exact"/>
        <w:rPr>
          <w:szCs w:val="24"/>
        </w:rPr>
      </w:pPr>
    </w:p>
    <w:sectPr w:rsidR="00B073A3" w:rsidRPr="00416E84" w:rsidSect="007000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106C" w14:textId="77777777" w:rsidR="008F2A7E" w:rsidRDefault="008F2A7E" w:rsidP="00D25E96">
      <w:r>
        <w:separator/>
      </w:r>
    </w:p>
  </w:endnote>
  <w:endnote w:type="continuationSeparator" w:id="0">
    <w:p w14:paraId="3187F90A" w14:textId="77777777" w:rsidR="008F2A7E" w:rsidRDefault="008F2A7E" w:rsidP="00D2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D9D4" w14:textId="77777777" w:rsidR="008F2A7E" w:rsidRDefault="008F2A7E" w:rsidP="00D25E96">
      <w:r>
        <w:separator/>
      </w:r>
    </w:p>
  </w:footnote>
  <w:footnote w:type="continuationSeparator" w:id="0">
    <w:p w14:paraId="34C099F0" w14:textId="77777777" w:rsidR="008F2A7E" w:rsidRDefault="008F2A7E" w:rsidP="00D2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060"/>
    <w:rsid w:val="000A7593"/>
    <w:rsid w:val="001179BB"/>
    <w:rsid w:val="001476EA"/>
    <w:rsid w:val="001A6D68"/>
    <w:rsid w:val="001E6C63"/>
    <w:rsid w:val="0025774B"/>
    <w:rsid w:val="003304E5"/>
    <w:rsid w:val="0036466F"/>
    <w:rsid w:val="00365507"/>
    <w:rsid w:val="003A45D1"/>
    <w:rsid w:val="003F5E25"/>
    <w:rsid w:val="00416E84"/>
    <w:rsid w:val="00511155"/>
    <w:rsid w:val="00523670"/>
    <w:rsid w:val="005A4EBE"/>
    <w:rsid w:val="00700060"/>
    <w:rsid w:val="00836D29"/>
    <w:rsid w:val="008F2A7E"/>
    <w:rsid w:val="009005F6"/>
    <w:rsid w:val="00A5507D"/>
    <w:rsid w:val="00AB0CC1"/>
    <w:rsid w:val="00B073A3"/>
    <w:rsid w:val="00B84282"/>
    <w:rsid w:val="00B945FF"/>
    <w:rsid w:val="00B94A81"/>
    <w:rsid w:val="00BA4DF6"/>
    <w:rsid w:val="00BA7757"/>
    <w:rsid w:val="00C4227A"/>
    <w:rsid w:val="00C91399"/>
    <w:rsid w:val="00CA5D4C"/>
    <w:rsid w:val="00CE33E1"/>
    <w:rsid w:val="00CF6DE2"/>
    <w:rsid w:val="00D25E96"/>
    <w:rsid w:val="00D847DF"/>
    <w:rsid w:val="00DF0081"/>
    <w:rsid w:val="00F10858"/>
    <w:rsid w:val="00FB3DDA"/>
    <w:rsid w:val="00FB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B2AD0"/>
  <w15:chartTrackingRefBased/>
  <w15:docId w15:val="{EED78E13-18FC-416E-B6E7-61054A3B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-5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060"/>
    <w:pPr>
      <w:widowControl w:val="0"/>
      <w:spacing w:after="0" w:line="240" w:lineRule="auto"/>
      <w:jc w:val="left"/>
    </w:pPr>
    <w:rPr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B945FF"/>
    <w:pPr>
      <w:keepNext/>
      <w:keepLines/>
      <w:widowControl/>
      <w:spacing w:before="320" w:after="40" w:line="-500" w:lineRule="auto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FF"/>
    <w:pPr>
      <w:keepNext/>
      <w:keepLines/>
      <w:widowControl/>
      <w:spacing w:before="120" w:line="-500" w:lineRule="auto"/>
      <w:jc w:val="both"/>
      <w:outlineLvl w:val="1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5FF"/>
    <w:pPr>
      <w:keepNext/>
      <w:keepLines/>
      <w:widowControl/>
      <w:spacing w:before="120" w:line="-500" w:lineRule="auto"/>
      <w:jc w:val="both"/>
      <w:outlineLvl w:val="2"/>
    </w:pPr>
    <w:rPr>
      <w:rFonts w:asciiTheme="majorHAnsi" w:eastAsiaTheme="majorEastAsia" w:hAnsiTheme="majorHAnsi" w:cstheme="majorBidi"/>
      <w:spacing w:val="4"/>
      <w:kern w:val="0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5FF"/>
    <w:pPr>
      <w:keepNext/>
      <w:keepLines/>
      <w:widowControl/>
      <w:spacing w:before="120" w:line="-500" w:lineRule="auto"/>
      <w:jc w:val="both"/>
      <w:outlineLvl w:val="3"/>
    </w:pPr>
    <w:rPr>
      <w:rFonts w:asciiTheme="majorHAnsi" w:eastAsiaTheme="majorEastAsia" w:hAnsiTheme="majorHAnsi" w:cstheme="majorBidi"/>
      <w:i/>
      <w:iCs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5FF"/>
    <w:pPr>
      <w:keepNext/>
      <w:keepLines/>
      <w:widowControl/>
      <w:spacing w:before="120" w:line="-500" w:lineRule="auto"/>
      <w:jc w:val="both"/>
      <w:outlineLvl w:val="4"/>
    </w:pPr>
    <w:rPr>
      <w:rFonts w:asciiTheme="majorHAnsi" w:eastAsiaTheme="majorEastAsia" w:hAnsiTheme="majorHAnsi" w:cstheme="majorBidi"/>
      <w:b/>
      <w:bCs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5FF"/>
    <w:pPr>
      <w:keepNext/>
      <w:keepLines/>
      <w:widowControl/>
      <w:spacing w:before="120" w:line="-50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5FF"/>
    <w:pPr>
      <w:keepNext/>
      <w:keepLines/>
      <w:widowControl/>
      <w:spacing w:before="120" w:line="-500" w:lineRule="auto"/>
      <w:jc w:val="both"/>
      <w:outlineLvl w:val="6"/>
    </w:pPr>
    <w:rPr>
      <w:i/>
      <w:iCs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5FF"/>
    <w:pPr>
      <w:keepNext/>
      <w:keepLines/>
      <w:widowControl/>
      <w:spacing w:before="120" w:line="-500" w:lineRule="auto"/>
      <w:jc w:val="both"/>
      <w:outlineLvl w:val="7"/>
    </w:pPr>
    <w:rPr>
      <w:b/>
      <w:bCs/>
      <w:kern w:val="0"/>
      <w:sz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5FF"/>
    <w:pPr>
      <w:keepNext/>
      <w:keepLines/>
      <w:widowControl/>
      <w:spacing w:before="120" w:line="-500" w:lineRule="auto"/>
      <w:jc w:val="both"/>
      <w:outlineLvl w:val="8"/>
    </w:pPr>
    <w:rPr>
      <w:i/>
      <w:iCs/>
      <w:kern w:val="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945F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B945F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945F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B945F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B945FF"/>
    <w:rPr>
      <w:rFonts w:asciiTheme="majorHAnsi" w:eastAsiaTheme="majorEastAsia" w:hAnsiTheme="majorHAnsi" w:cstheme="majorBidi"/>
      <w:b/>
      <w:bCs/>
    </w:rPr>
  </w:style>
  <w:style w:type="character" w:customStyle="1" w:styleId="60">
    <w:name w:val="標題 6 字元"/>
    <w:basedOn w:val="a0"/>
    <w:link w:val="6"/>
    <w:uiPriority w:val="9"/>
    <w:semiHidden/>
    <w:rsid w:val="00B945F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"/>
    <w:semiHidden/>
    <w:rsid w:val="00B945FF"/>
    <w:rPr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B945FF"/>
    <w:rPr>
      <w:b/>
      <w:bCs/>
    </w:rPr>
  </w:style>
  <w:style w:type="character" w:customStyle="1" w:styleId="90">
    <w:name w:val="標題 9 字元"/>
    <w:basedOn w:val="a0"/>
    <w:link w:val="9"/>
    <w:uiPriority w:val="9"/>
    <w:semiHidden/>
    <w:rsid w:val="00B945FF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B945FF"/>
    <w:pPr>
      <w:widowControl/>
      <w:spacing w:after="160" w:line="-500" w:lineRule="auto"/>
      <w:jc w:val="both"/>
    </w:pPr>
    <w:rPr>
      <w:b/>
      <w:bCs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45FF"/>
    <w:pPr>
      <w:widowControl/>
      <w:contextualSpacing/>
      <w:jc w:val="center"/>
    </w:pPr>
    <w:rPr>
      <w:rFonts w:asciiTheme="majorHAnsi" w:eastAsiaTheme="majorEastAsia" w:hAnsiTheme="majorHAnsi" w:cstheme="majorBidi"/>
      <w:b/>
      <w:bCs/>
      <w:spacing w:val="-7"/>
      <w:kern w:val="0"/>
      <w:sz w:val="48"/>
      <w:szCs w:val="48"/>
    </w:rPr>
  </w:style>
  <w:style w:type="character" w:customStyle="1" w:styleId="a5">
    <w:name w:val="標題 字元"/>
    <w:basedOn w:val="a0"/>
    <w:link w:val="a4"/>
    <w:uiPriority w:val="10"/>
    <w:rsid w:val="00B945F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945FF"/>
    <w:pPr>
      <w:widowControl/>
      <w:numPr>
        <w:ilvl w:val="1"/>
      </w:numPr>
      <w:spacing w:after="240" w:line="-500" w:lineRule="auto"/>
      <w:jc w:val="center"/>
    </w:pPr>
    <w:rPr>
      <w:rFonts w:asciiTheme="majorHAnsi" w:eastAsiaTheme="majorEastAsia" w:hAnsiTheme="majorHAnsi" w:cstheme="majorBidi"/>
      <w:kern w:val="0"/>
      <w:szCs w:val="24"/>
    </w:rPr>
  </w:style>
  <w:style w:type="character" w:customStyle="1" w:styleId="a7">
    <w:name w:val="副標題 字元"/>
    <w:basedOn w:val="a0"/>
    <w:link w:val="a6"/>
    <w:uiPriority w:val="11"/>
    <w:rsid w:val="00B945F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945FF"/>
    <w:rPr>
      <w:b/>
      <w:bCs/>
      <w:color w:val="auto"/>
    </w:rPr>
  </w:style>
  <w:style w:type="character" w:styleId="a9">
    <w:name w:val="Emphasis"/>
    <w:basedOn w:val="a0"/>
    <w:uiPriority w:val="20"/>
    <w:qFormat/>
    <w:rsid w:val="00B945FF"/>
    <w:rPr>
      <w:i/>
      <w:iCs/>
      <w:color w:val="auto"/>
    </w:rPr>
  </w:style>
  <w:style w:type="paragraph" w:styleId="aa">
    <w:name w:val="No Spacing"/>
    <w:uiPriority w:val="1"/>
    <w:qFormat/>
    <w:rsid w:val="00B945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45FF"/>
    <w:pPr>
      <w:widowControl/>
      <w:spacing w:after="160" w:line="-500" w:lineRule="auto"/>
      <w:ind w:leftChars="200" w:left="480"/>
      <w:jc w:val="both"/>
    </w:pPr>
    <w:rPr>
      <w:kern w:val="0"/>
      <w:sz w:val="22"/>
    </w:rPr>
  </w:style>
  <w:style w:type="paragraph" w:styleId="ac">
    <w:name w:val="Quote"/>
    <w:basedOn w:val="a"/>
    <w:next w:val="a"/>
    <w:link w:val="ad"/>
    <w:uiPriority w:val="29"/>
    <w:qFormat/>
    <w:rsid w:val="00B945FF"/>
    <w:pPr>
      <w:widowControl/>
      <w:spacing w:before="200" w:after="16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kern w:val="0"/>
      <w:szCs w:val="24"/>
    </w:rPr>
  </w:style>
  <w:style w:type="character" w:customStyle="1" w:styleId="ad">
    <w:name w:val="引文 字元"/>
    <w:basedOn w:val="a0"/>
    <w:link w:val="ac"/>
    <w:uiPriority w:val="29"/>
    <w:rsid w:val="00B945F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B945FF"/>
    <w:pPr>
      <w:widowControl/>
      <w:spacing w:before="100" w:beforeAutospacing="1" w:after="240" w:line="-500" w:lineRule="auto"/>
      <w:ind w:left="936" w:right="936"/>
      <w:jc w:val="center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customStyle="1" w:styleId="af">
    <w:name w:val="鮮明引文 字元"/>
    <w:basedOn w:val="a0"/>
    <w:link w:val="ae"/>
    <w:uiPriority w:val="30"/>
    <w:rsid w:val="00B945FF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B945FF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B945FF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B945FF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B945FF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B945FF"/>
    <w:rPr>
      <w:b/>
      <w:bCs/>
      <w:smallCap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B945FF"/>
    <w:pPr>
      <w:outlineLvl w:val="9"/>
    </w:pPr>
  </w:style>
  <w:style w:type="table" w:styleId="af6">
    <w:name w:val="Table Grid"/>
    <w:basedOn w:val="a1"/>
    <w:uiPriority w:val="39"/>
    <w:rsid w:val="00700060"/>
    <w:pPr>
      <w:spacing w:after="0" w:line="240" w:lineRule="auto"/>
      <w:jc w:val="left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D2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D25E96"/>
    <w:rPr>
      <w:kern w:val="2"/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D25E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D25E96"/>
    <w:rPr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13</cp:revision>
  <dcterms:created xsi:type="dcterms:W3CDTF">2020-12-30T18:49:00Z</dcterms:created>
  <dcterms:modified xsi:type="dcterms:W3CDTF">2022-01-27T17:03:00Z</dcterms:modified>
</cp:coreProperties>
</file>