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B25B" w14:textId="4D976A1F" w:rsidR="00711B94" w:rsidRPr="009248B7" w:rsidRDefault="00711B94" w:rsidP="009248B7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9248B7">
        <w:rPr>
          <w:rFonts w:ascii="標楷體" w:eastAsia="標楷體" w:hAnsi="標楷體"/>
          <w:sz w:val="28"/>
          <w:szCs w:val="28"/>
          <w:lang w:eastAsia="zh-TW"/>
        </w:rPr>
        <w:t>112年臺北市北投區體育會第4次活動審查</w:t>
      </w:r>
      <w:r w:rsidRPr="009248B7">
        <w:rPr>
          <w:rFonts w:ascii="標楷體" w:eastAsia="標楷體" w:hAnsi="標楷體" w:hint="eastAsia"/>
          <w:sz w:val="28"/>
          <w:szCs w:val="28"/>
          <w:lang w:eastAsia="zh-TW"/>
        </w:rPr>
        <w:t>表</w:t>
      </w:r>
    </w:p>
    <w:p w14:paraId="2060359F" w14:textId="48FA9576" w:rsidR="00711B94" w:rsidRPr="00711B94" w:rsidRDefault="00711B94" w:rsidP="00711B94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711B94">
        <w:rPr>
          <w:rFonts w:ascii="標楷體" w:eastAsia="標楷體" w:hAnsi="標楷體" w:hint="eastAsia"/>
          <w:sz w:val="24"/>
          <w:szCs w:val="24"/>
          <w:lang w:eastAsia="zh-TW"/>
        </w:rPr>
        <w:t>一、各單項</w:t>
      </w:r>
      <w:r w:rsidRPr="00711B94">
        <w:rPr>
          <w:rFonts w:ascii="標楷體" w:eastAsia="標楷體" w:hAnsi="標楷體"/>
          <w:sz w:val="24"/>
          <w:szCs w:val="24"/>
          <w:lang w:eastAsia="zh-TW"/>
        </w:rPr>
        <w:t>於活動辦理完成</w:t>
      </w:r>
      <w:r w:rsidRPr="00711B9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711B94">
        <w:rPr>
          <w:rFonts w:ascii="標楷體" w:eastAsia="標楷體" w:hAnsi="標楷體"/>
          <w:sz w:val="24"/>
          <w:szCs w:val="24"/>
          <w:lang w:eastAsia="zh-TW"/>
        </w:rPr>
        <w:t>5日內將</w:t>
      </w:r>
      <w:r w:rsidRPr="00711B94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Pr="00711B94">
        <w:rPr>
          <w:rFonts w:ascii="標楷體" w:eastAsia="標楷體" w:hAnsi="標楷體"/>
          <w:sz w:val="24"/>
          <w:szCs w:val="24"/>
          <w:lang w:eastAsia="zh-TW"/>
        </w:rPr>
        <w:t>資料</w:t>
      </w:r>
      <w:r w:rsidRPr="00711B94">
        <w:rPr>
          <w:rFonts w:ascii="標楷體" w:eastAsia="標楷體" w:hAnsi="標楷體" w:hint="eastAsia"/>
          <w:sz w:val="24"/>
          <w:szCs w:val="24"/>
          <w:lang w:eastAsia="zh-TW"/>
        </w:rPr>
        <w:t>報</w:t>
      </w:r>
      <w:r w:rsidRPr="00711B94">
        <w:rPr>
          <w:rFonts w:ascii="標楷體" w:eastAsia="標楷體" w:hAnsi="標楷體"/>
          <w:sz w:val="24"/>
          <w:szCs w:val="24"/>
          <w:lang w:eastAsia="zh-TW"/>
        </w:rPr>
        <w:t>送</w:t>
      </w:r>
      <w:r w:rsidRPr="00711B94">
        <w:rPr>
          <w:rFonts w:ascii="標楷體" w:eastAsia="標楷體" w:hAnsi="標楷體" w:hint="eastAsia"/>
          <w:sz w:val="24"/>
          <w:szCs w:val="24"/>
          <w:lang w:eastAsia="zh-TW"/>
        </w:rPr>
        <w:t>體育會辦</w:t>
      </w:r>
      <w:r w:rsidRPr="00711B94">
        <w:rPr>
          <w:rFonts w:ascii="標楷體" w:eastAsia="標楷體" w:hAnsi="標楷體"/>
          <w:sz w:val="24"/>
          <w:szCs w:val="24"/>
          <w:lang w:eastAsia="zh-TW"/>
        </w:rPr>
        <w:t>理核銷作業。</w:t>
      </w:r>
    </w:p>
    <w:p w14:paraId="77AAB513" w14:textId="339C8FA8" w:rsidR="00DF4D0B" w:rsidRPr="00711B94" w:rsidRDefault="00711B94" w:rsidP="00711B94">
      <w:pPr>
        <w:spacing w:line="40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711B94">
        <w:rPr>
          <w:rFonts w:ascii="標楷體" w:eastAsia="標楷體" w:hAnsi="標楷體"/>
          <w:sz w:val="24"/>
          <w:szCs w:val="24"/>
          <w:lang w:eastAsia="zh-TW"/>
        </w:rPr>
        <w:t>二、無論補助項目是否含保險費用，活動辦理</w:t>
      </w:r>
      <w:proofErr w:type="gramStart"/>
      <w:r w:rsidRPr="00711B94">
        <w:rPr>
          <w:rFonts w:ascii="標楷體" w:eastAsia="標楷體" w:hAnsi="標楷體"/>
          <w:sz w:val="24"/>
          <w:szCs w:val="24"/>
          <w:lang w:eastAsia="zh-TW"/>
        </w:rPr>
        <w:t>期間均須投保</w:t>
      </w:r>
      <w:proofErr w:type="gramEnd"/>
      <w:r w:rsidRPr="00711B94">
        <w:rPr>
          <w:rFonts w:ascii="標楷體" w:eastAsia="標楷體" w:hAnsi="標楷體"/>
          <w:sz w:val="24"/>
          <w:szCs w:val="24"/>
          <w:lang w:eastAsia="zh-TW"/>
        </w:rPr>
        <w:t>公共意外責任險或適當險種，於</w:t>
      </w:r>
      <w:proofErr w:type="gramStart"/>
      <w:r w:rsidRPr="00711B94">
        <w:rPr>
          <w:rFonts w:ascii="標楷體" w:eastAsia="標楷體" w:hAnsi="標楷體"/>
          <w:sz w:val="24"/>
          <w:szCs w:val="24"/>
          <w:lang w:eastAsia="zh-TW"/>
        </w:rPr>
        <w:t>核銷時檢附</w:t>
      </w:r>
      <w:proofErr w:type="gramEnd"/>
      <w:r w:rsidRPr="00711B94">
        <w:rPr>
          <w:rFonts w:ascii="標楷體" w:eastAsia="標楷體" w:hAnsi="標楷體"/>
          <w:sz w:val="24"/>
          <w:szCs w:val="24"/>
          <w:lang w:eastAsia="zh-TW"/>
        </w:rPr>
        <w:t>相關投保單據，並採取適當安全維護措施，以維活動工作人員及參加人員權益。</w:t>
      </w:r>
    </w:p>
    <w:tbl>
      <w:tblPr>
        <w:tblStyle w:val="TableNormal"/>
        <w:tblW w:w="1036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118"/>
        <w:gridCol w:w="3827"/>
        <w:gridCol w:w="1418"/>
        <w:gridCol w:w="1134"/>
      </w:tblGrid>
      <w:tr w:rsidR="001D7A7B" w:rsidRPr="001D7A7B" w14:paraId="46C76363" w14:textId="77777777" w:rsidTr="00711B94">
        <w:trPr>
          <w:trHeight w:val="633"/>
        </w:trPr>
        <w:tc>
          <w:tcPr>
            <w:tcW w:w="864" w:type="dxa"/>
            <w:vAlign w:val="center"/>
          </w:tcPr>
          <w:p w14:paraId="5255A81C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3118" w:type="dxa"/>
            <w:vAlign w:val="center"/>
          </w:tcPr>
          <w:p w14:paraId="318C118F" w14:textId="77777777" w:rsidR="001D7A7B" w:rsidRPr="001D7A7B" w:rsidRDefault="001D7A7B" w:rsidP="00711B94">
            <w:pPr>
              <w:pStyle w:val="TableParagraph"/>
              <w:spacing w:line="360" w:lineRule="exact"/>
              <w:ind w:left="50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活動名稱</w:t>
            </w:r>
            <w:proofErr w:type="spellEnd"/>
          </w:p>
        </w:tc>
        <w:tc>
          <w:tcPr>
            <w:tcW w:w="3827" w:type="dxa"/>
            <w:vAlign w:val="center"/>
          </w:tcPr>
          <w:p w14:paraId="0DB3EA26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補助項目</w:t>
            </w:r>
            <w:proofErr w:type="spellEnd"/>
          </w:p>
        </w:tc>
        <w:tc>
          <w:tcPr>
            <w:tcW w:w="1418" w:type="dxa"/>
            <w:vAlign w:val="center"/>
          </w:tcPr>
          <w:p w14:paraId="57058F9F" w14:textId="77777777" w:rsidR="001D7A7B" w:rsidRPr="001D7A7B" w:rsidRDefault="001D7A7B" w:rsidP="00711B94">
            <w:pPr>
              <w:pStyle w:val="TableParagraph"/>
              <w:spacing w:line="360" w:lineRule="exact"/>
              <w:ind w:left="1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核定金額</w:t>
            </w:r>
            <w:proofErr w:type="spellEnd"/>
          </w:p>
        </w:tc>
        <w:tc>
          <w:tcPr>
            <w:tcW w:w="1134" w:type="dxa"/>
            <w:vAlign w:val="center"/>
          </w:tcPr>
          <w:p w14:paraId="09C43239" w14:textId="77777777" w:rsidR="001D7A7B" w:rsidRPr="001D7A7B" w:rsidRDefault="001D7A7B" w:rsidP="00711B94">
            <w:pPr>
              <w:pStyle w:val="TableParagraph"/>
              <w:spacing w:line="360" w:lineRule="exact"/>
              <w:ind w:left="7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備註</w:t>
            </w:r>
            <w:proofErr w:type="spellEnd"/>
          </w:p>
        </w:tc>
      </w:tr>
      <w:tr w:rsidR="001D7A7B" w:rsidRPr="001D7A7B" w14:paraId="465C0EA5" w14:textId="77777777" w:rsidTr="00711B94">
        <w:trPr>
          <w:trHeight w:val="697"/>
        </w:trPr>
        <w:tc>
          <w:tcPr>
            <w:tcW w:w="864" w:type="dxa"/>
            <w:vAlign w:val="center"/>
          </w:tcPr>
          <w:p w14:paraId="411FEF8B" w14:textId="77777777" w:rsidR="001D7A7B" w:rsidRPr="001D7A7B" w:rsidRDefault="001D7A7B" w:rsidP="00711B94">
            <w:pPr>
              <w:pStyle w:val="TableParagraph"/>
              <w:spacing w:line="360" w:lineRule="exact"/>
              <w:ind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</w:t>
            </w:r>
          </w:p>
        </w:tc>
        <w:tc>
          <w:tcPr>
            <w:tcW w:w="3118" w:type="dxa"/>
          </w:tcPr>
          <w:p w14:paraId="79DB3280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37" w:firstLine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112年冬季多元活力運動健康研習班</w:t>
            </w:r>
          </w:p>
        </w:tc>
        <w:tc>
          <w:tcPr>
            <w:tcW w:w="3827" w:type="dxa"/>
            <w:vAlign w:val="center"/>
          </w:tcPr>
          <w:p w14:paraId="054C1A41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112FF8F5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16,000</w:t>
            </w:r>
          </w:p>
        </w:tc>
        <w:tc>
          <w:tcPr>
            <w:tcW w:w="1134" w:type="dxa"/>
          </w:tcPr>
          <w:p w14:paraId="786E9BCD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7C7F3F53" w14:textId="77777777" w:rsidTr="00711B94">
        <w:trPr>
          <w:trHeight w:val="881"/>
        </w:trPr>
        <w:tc>
          <w:tcPr>
            <w:tcW w:w="864" w:type="dxa"/>
            <w:vAlign w:val="center"/>
          </w:tcPr>
          <w:p w14:paraId="3E48ACD6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4-2</w:t>
            </w:r>
          </w:p>
        </w:tc>
        <w:tc>
          <w:tcPr>
            <w:tcW w:w="3118" w:type="dxa"/>
          </w:tcPr>
          <w:p w14:paraId="07EE6A78" w14:textId="77777777" w:rsidR="001D7A7B" w:rsidRPr="001D7A7B" w:rsidRDefault="001D7A7B" w:rsidP="00711B94">
            <w:pPr>
              <w:pStyle w:val="TableParagraph"/>
              <w:spacing w:line="360" w:lineRule="exact"/>
              <w:ind w:left="307" w:right="61" w:hanging="17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112下半年</w:t>
            </w:r>
            <w:proofErr w:type="gramStart"/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花響鼓藝</w:t>
            </w:r>
            <w:proofErr w:type="gramEnd"/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運動觀摩會</w:t>
            </w:r>
          </w:p>
        </w:tc>
        <w:tc>
          <w:tcPr>
            <w:tcW w:w="3827" w:type="dxa"/>
            <w:vAlign w:val="center"/>
          </w:tcPr>
          <w:p w14:paraId="4FA5145C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7B419D39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17,200</w:t>
            </w:r>
          </w:p>
        </w:tc>
        <w:tc>
          <w:tcPr>
            <w:tcW w:w="1134" w:type="dxa"/>
          </w:tcPr>
          <w:p w14:paraId="1F3983BA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1EED8C84" w14:textId="77777777" w:rsidTr="00711B94">
        <w:trPr>
          <w:trHeight w:val="936"/>
        </w:trPr>
        <w:tc>
          <w:tcPr>
            <w:tcW w:w="864" w:type="dxa"/>
            <w:vAlign w:val="center"/>
          </w:tcPr>
          <w:p w14:paraId="7E152728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4-3</w:t>
            </w:r>
          </w:p>
        </w:tc>
        <w:tc>
          <w:tcPr>
            <w:tcW w:w="3118" w:type="dxa"/>
          </w:tcPr>
          <w:p w14:paraId="7A298C05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62" w:hanging="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112下半年中華陽光太極拳觀摩會</w:t>
            </w:r>
          </w:p>
        </w:tc>
        <w:tc>
          <w:tcPr>
            <w:tcW w:w="3827" w:type="dxa"/>
            <w:vAlign w:val="center"/>
          </w:tcPr>
          <w:p w14:paraId="614804C4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176B1899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17,200</w:t>
            </w:r>
          </w:p>
        </w:tc>
        <w:tc>
          <w:tcPr>
            <w:tcW w:w="1134" w:type="dxa"/>
          </w:tcPr>
          <w:p w14:paraId="029B67E6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60BA8552" w14:textId="77777777" w:rsidTr="00711B94">
        <w:trPr>
          <w:trHeight w:val="965"/>
        </w:trPr>
        <w:tc>
          <w:tcPr>
            <w:tcW w:w="864" w:type="dxa"/>
            <w:vAlign w:val="center"/>
          </w:tcPr>
          <w:p w14:paraId="7736184D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4-4</w:t>
            </w:r>
          </w:p>
        </w:tc>
        <w:tc>
          <w:tcPr>
            <w:tcW w:w="3118" w:type="dxa"/>
          </w:tcPr>
          <w:p w14:paraId="04B6B79F" w14:textId="77777777" w:rsidR="001D7A7B" w:rsidRPr="001D7A7B" w:rsidRDefault="001D7A7B" w:rsidP="00711B94">
            <w:pPr>
              <w:pStyle w:val="TableParagraph"/>
              <w:spacing w:line="360" w:lineRule="exact"/>
              <w:ind w:left="407" w:right="62" w:hanging="2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112年臺北市北投桌球邀請賽</w:t>
            </w:r>
          </w:p>
        </w:tc>
        <w:tc>
          <w:tcPr>
            <w:tcW w:w="3827" w:type="dxa"/>
            <w:vAlign w:val="center"/>
          </w:tcPr>
          <w:p w14:paraId="5D422CE9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418" w:type="dxa"/>
            <w:vAlign w:val="center"/>
          </w:tcPr>
          <w:p w14:paraId="3595517D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32,000</w:t>
            </w:r>
          </w:p>
        </w:tc>
        <w:tc>
          <w:tcPr>
            <w:tcW w:w="1134" w:type="dxa"/>
          </w:tcPr>
          <w:p w14:paraId="3C63EE52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75F72498" w14:textId="77777777" w:rsidTr="00711B94">
        <w:trPr>
          <w:trHeight w:val="1744"/>
        </w:trPr>
        <w:tc>
          <w:tcPr>
            <w:tcW w:w="864" w:type="dxa"/>
            <w:vAlign w:val="center"/>
          </w:tcPr>
          <w:p w14:paraId="2FC21CF2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4-5</w:t>
            </w:r>
          </w:p>
        </w:tc>
        <w:tc>
          <w:tcPr>
            <w:tcW w:w="3118" w:type="dxa"/>
          </w:tcPr>
          <w:p w14:paraId="77A86B30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62" w:hanging="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112年冬季肌力與心肺訓練研習班</w:t>
            </w:r>
          </w:p>
        </w:tc>
        <w:tc>
          <w:tcPr>
            <w:tcW w:w="3827" w:type="dxa"/>
            <w:vAlign w:val="center"/>
          </w:tcPr>
          <w:p w14:paraId="6099FBC3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46F3A5F2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13,600</w:t>
            </w:r>
          </w:p>
        </w:tc>
        <w:tc>
          <w:tcPr>
            <w:tcW w:w="1134" w:type="dxa"/>
          </w:tcPr>
          <w:p w14:paraId="0C320504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583070CD" w14:textId="77777777" w:rsidTr="00711B94">
        <w:trPr>
          <w:trHeight w:val="1061"/>
        </w:trPr>
        <w:tc>
          <w:tcPr>
            <w:tcW w:w="864" w:type="dxa"/>
            <w:vAlign w:val="center"/>
          </w:tcPr>
          <w:p w14:paraId="2C17832B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4-6</w:t>
            </w:r>
          </w:p>
        </w:tc>
        <w:tc>
          <w:tcPr>
            <w:tcW w:w="3118" w:type="dxa"/>
          </w:tcPr>
          <w:p w14:paraId="01BB0538" w14:textId="77777777" w:rsidR="001D7A7B" w:rsidRPr="001D7A7B" w:rsidRDefault="001D7A7B" w:rsidP="00711B94">
            <w:pPr>
              <w:pStyle w:val="TableParagraph"/>
              <w:spacing w:line="360" w:lineRule="exact"/>
              <w:ind w:left="86" w:right="5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112年臺北市北投區中、高齡網球錦標賽</w:t>
            </w:r>
          </w:p>
        </w:tc>
        <w:tc>
          <w:tcPr>
            <w:tcW w:w="3827" w:type="dxa"/>
            <w:vAlign w:val="center"/>
          </w:tcPr>
          <w:p w14:paraId="01365D4B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418" w:type="dxa"/>
            <w:vAlign w:val="center"/>
          </w:tcPr>
          <w:p w14:paraId="32E4B081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39,200</w:t>
            </w:r>
          </w:p>
        </w:tc>
        <w:tc>
          <w:tcPr>
            <w:tcW w:w="1134" w:type="dxa"/>
          </w:tcPr>
          <w:p w14:paraId="0A541EDB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0CEBCD43" w14:textId="77777777" w:rsidTr="00711B94">
        <w:trPr>
          <w:trHeight w:val="1743"/>
        </w:trPr>
        <w:tc>
          <w:tcPr>
            <w:tcW w:w="864" w:type="dxa"/>
            <w:vAlign w:val="center"/>
          </w:tcPr>
          <w:p w14:paraId="051D7A65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4-7</w:t>
            </w:r>
          </w:p>
        </w:tc>
        <w:tc>
          <w:tcPr>
            <w:tcW w:w="3118" w:type="dxa"/>
          </w:tcPr>
          <w:p w14:paraId="60A9C822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103" w:hanging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</w:t>
            </w:r>
            <w:r w:rsidRPr="001D7A7B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下半年城市女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性「新式有氧運動」國際觀摩會</w:t>
            </w:r>
          </w:p>
        </w:tc>
        <w:tc>
          <w:tcPr>
            <w:tcW w:w="3827" w:type="dxa"/>
            <w:vAlign w:val="center"/>
          </w:tcPr>
          <w:p w14:paraId="2792508D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2CBCF9EC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28,000</w:t>
            </w:r>
          </w:p>
        </w:tc>
        <w:tc>
          <w:tcPr>
            <w:tcW w:w="1134" w:type="dxa"/>
          </w:tcPr>
          <w:p w14:paraId="68CC9E8F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D2E39BD" w14:textId="77777777" w:rsidR="00DF4D0B" w:rsidRDefault="00DF4D0B" w:rsidP="00711B94">
      <w:pPr>
        <w:spacing w:line="360" w:lineRule="exact"/>
        <w:rPr>
          <w:rFonts w:ascii="Times New Roman"/>
          <w:sz w:val="20"/>
        </w:rPr>
        <w:sectPr w:rsidR="00DF4D0B" w:rsidSect="00711B94">
          <w:pgSz w:w="11910" w:h="16840"/>
          <w:pgMar w:top="860" w:right="853" w:bottom="280" w:left="620" w:header="720" w:footer="720" w:gutter="0"/>
          <w:cols w:space="720"/>
        </w:sectPr>
      </w:pPr>
    </w:p>
    <w:tbl>
      <w:tblPr>
        <w:tblStyle w:val="TableNormal"/>
        <w:tblW w:w="1036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260"/>
        <w:gridCol w:w="3827"/>
        <w:gridCol w:w="1418"/>
        <w:gridCol w:w="1134"/>
      </w:tblGrid>
      <w:tr w:rsidR="001D7A7B" w:rsidRPr="001D7A7B" w14:paraId="4484F0DE" w14:textId="77777777" w:rsidTr="00711B94">
        <w:trPr>
          <w:trHeight w:val="550"/>
        </w:trPr>
        <w:tc>
          <w:tcPr>
            <w:tcW w:w="722" w:type="dxa"/>
            <w:vAlign w:val="center"/>
          </w:tcPr>
          <w:p w14:paraId="553F05B5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lastRenderedPageBreak/>
              <w:t>編號</w:t>
            </w:r>
            <w:proofErr w:type="spellEnd"/>
          </w:p>
        </w:tc>
        <w:tc>
          <w:tcPr>
            <w:tcW w:w="3260" w:type="dxa"/>
            <w:vAlign w:val="center"/>
          </w:tcPr>
          <w:p w14:paraId="183E012F" w14:textId="77777777" w:rsidR="001D7A7B" w:rsidRPr="001D7A7B" w:rsidRDefault="001D7A7B" w:rsidP="00711B94">
            <w:pPr>
              <w:pStyle w:val="TableParagraph"/>
              <w:spacing w:line="360" w:lineRule="exact"/>
              <w:ind w:left="50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活動名稱</w:t>
            </w:r>
            <w:proofErr w:type="spellEnd"/>
          </w:p>
        </w:tc>
        <w:tc>
          <w:tcPr>
            <w:tcW w:w="3827" w:type="dxa"/>
            <w:vAlign w:val="center"/>
          </w:tcPr>
          <w:p w14:paraId="03989FB8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補助項目</w:t>
            </w:r>
            <w:proofErr w:type="spellEnd"/>
          </w:p>
        </w:tc>
        <w:tc>
          <w:tcPr>
            <w:tcW w:w="1418" w:type="dxa"/>
            <w:vAlign w:val="center"/>
          </w:tcPr>
          <w:p w14:paraId="149E3D3B" w14:textId="77777777" w:rsidR="001D7A7B" w:rsidRPr="001D7A7B" w:rsidRDefault="001D7A7B" w:rsidP="00711B94">
            <w:pPr>
              <w:pStyle w:val="TableParagraph"/>
              <w:spacing w:line="360" w:lineRule="exact"/>
              <w:ind w:left="1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核定金額</w:t>
            </w:r>
            <w:proofErr w:type="spellEnd"/>
          </w:p>
        </w:tc>
        <w:tc>
          <w:tcPr>
            <w:tcW w:w="1134" w:type="dxa"/>
            <w:vAlign w:val="center"/>
          </w:tcPr>
          <w:p w14:paraId="2C834F46" w14:textId="77777777" w:rsidR="001D7A7B" w:rsidRPr="001D7A7B" w:rsidRDefault="001D7A7B" w:rsidP="00711B94">
            <w:pPr>
              <w:pStyle w:val="TableParagraph"/>
              <w:spacing w:line="360" w:lineRule="exact"/>
              <w:ind w:left="7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D7A7B">
              <w:rPr>
                <w:rFonts w:ascii="標楷體" w:eastAsia="標楷體" w:hAnsi="標楷體"/>
                <w:sz w:val="24"/>
                <w:szCs w:val="24"/>
              </w:rPr>
              <w:t>備註</w:t>
            </w:r>
            <w:proofErr w:type="spellEnd"/>
          </w:p>
        </w:tc>
      </w:tr>
      <w:tr w:rsidR="001D7A7B" w:rsidRPr="001D7A7B" w14:paraId="5527FC6A" w14:textId="77777777" w:rsidTr="00711B94">
        <w:trPr>
          <w:trHeight w:val="970"/>
        </w:trPr>
        <w:tc>
          <w:tcPr>
            <w:tcW w:w="722" w:type="dxa"/>
            <w:vAlign w:val="center"/>
          </w:tcPr>
          <w:p w14:paraId="719D2235" w14:textId="77777777" w:rsidR="001D7A7B" w:rsidRPr="001D7A7B" w:rsidRDefault="001D7A7B" w:rsidP="00711B94">
            <w:pPr>
              <w:pStyle w:val="TableParagraph"/>
              <w:spacing w:line="360" w:lineRule="exact"/>
              <w:ind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4-8</w:t>
            </w:r>
          </w:p>
        </w:tc>
        <w:tc>
          <w:tcPr>
            <w:tcW w:w="3260" w:type="dxa"/>
          </w:tcPr>
          <w:p w14:paraId="208C899A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62" w:hanging="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112下半年銀髮健康樂活體驗活動</w:t>
            </w:r>
          </w:p>
        </w:tc>
        <w:tc>
          <w:tcPr>
            <w:tcW w:w="3827" w:type="dxa"/>
            <w:vAlign w:val="center"/>
          </w:tcPr>
          <w:p w14:paraId="26D48B34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52B85A92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16,000</w:t>
            </w:r>
          </w:p>
        </w:tc>
        <w:tc>
          <w:tcPr>
            <w:tcW w:w="1134" w:type="dxa"/>
          </w:tcPr>
          <w:p w14:paraId="057784A2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6DA83978" w14:textId="77777777" w:rsidTr="00711B94">
        <w:trPr>
          <w:trHeight w:val="1111"/>
        </w:trPr>
        <w:tc>
          <w:tcPr>
            <w:tcW w:w="722" w:type="dxa"/>
            <w:vAlign w:val="center"/>
          </w:tcPr>
          <w:p w14:paraId="7D6D696F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4-9</w:t>
            </w:r>
          </w:p>
        </w:tc>
        <w:tc>
          <w:tcPr>
            <w:tcW w:w="3260" w:type="dxa"/>
          </w:tcPr>
          <w:p w14:paraId="70D0D512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62" w:hanging="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112年北投區沿徑定向初級研習班</w:t>
            </w:r>
          </w:p>
        </w:tc>
        <w:tc>
          <w:tcPr>
            <w:tcW w:w="3827" w:type="dxa"/>
            <w:vAlign w:val="center"/>
          </w:tcPr>
          <w:p w14:paraId="55C75127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4B888A70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11,200</w:t>
            </w:r>
          </w:p>
        </w:tc>
        <w:tc>
          <w:tcPr>
            <w:tcW w:w="1134" w:type="dxa"/>
          </w:tcPr>
          <w:p w14:paraId="5033C8B9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044A1F21" w14:textId="77777777" w:rsidTr="00711B94">
        <w:trPr>
          <w:trHeight w:val="1113"/>
        </w:trPr>
        <w:tc>
          <w:tcPr>
            <w:tcW w:w="722" w:type="dxa"/>
            <w:vAlign w:val="center"/>
          </w:tcPr>
          <w:p w14:paraId="5E3C0E72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4-10</w:t>
            </w:r>
          </w:p>
        </w:tc>
        <w:tc>
          <w:tcPr>
            <w:tcW w:w="3260" w:type="dxa"/>
          </w:tcPr>
          <w:p w14:paraId="2E884248" w14:textId="77777777" w:rsidR="001D7A7B" w:rsidRPr="001D7A7B" w:rsidRDefault="001D7A7B" w:rsidP="00711B94">
            <w:pPr>
              <w:pStyle w:val="TableParagraph"/>
              <w:spacing w:line="360" w:lineRule="exact"/>
              <w:ind w:left="208" w:right="62" w:hanging="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112下半年養生白鶴氣功演武觀摩</w:t>
            </w:r>
          </w:p>
        </w:tc>
        <w:tc>
          <w:tcPr>
            <w:tcW w:w="3827" w:type="dxa"/>
            <w:vAlign w:val="center"/>
          </w:tcPr>
          <w:p w14:paraId="74DE3079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242C0B46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12,400</w:t>
            </w:r>
          </w:p>
        </w:tc>
        <w:tc>
          <w:tcPr>
            <w:tcW w:w="1134" w:type="dxa"/>
          </w:tcPr>
          <w:p w14:paraId="48B9359A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73E2914F" w14:textId="77777777" w:rsidTr="00711B94">
        <w:trPr>
          <w:trHeight w:val="1115"/>
        </w:trPr>
        <w:tc>
          <w:tcPr>
            <w:tcW w:w="722" w:type="dxa"/>
            <w:vAlign w:val="center"/>
          </w:tcPr>
          <w:p w14:paraId="2A8AB326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4-11</w:t>
            </w:r>
          </w:p>
        </w:tc>
        <w:tc>
          <w:tcPr>
            <w:tcW w:w="3260" w:type="dxa"/>
          </w:tcPr>
          <w:p w14:paraId="0A8641A5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21" w:hanging="3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2023北投區崇武</w:t>
            </w:r>
            <w:proofErr w:type="gramStart"/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盃跆拳道品勢錦標賽</w:t>
            </w:r>
            <w:proofErr w:type="gramEnd"/>
          </w:p>
        </w:tc>
        <w:tc>
          <w:tcPr>
            <w:tcW w:w="3827" w:type="dxa"/>
            <w:vAlign w:val="center"/>
          </w:tcPr>
          <w:p w14:paraId="660F9575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418" w:type="dxa"/>
            <w:vAlign w:val="center"/>
          </w:tcPr>
          <w:p w14:paraId="476D24E3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14:paraId="412CEF3B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21A39734" w14:textId="77777777" w:rsidTr="00711B94">
        <w:trPr>
          <w:trHeight w:val="975"/>
        </w:trPr>
        <w:tc>
          <w:tcPr>
            <w:tcW w:w="722" w:type="dxa"/>
            <w:vAlign w:val="center"/>
          </w:tcPr>
          <w:p w14:paraId="1C810440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4-12</w:t>
            </w:r>
          </w:p>
        </w:tc>
        <w:tc>
          <w:tcPr>
            <w:tcW w:w="3260" w:type="dxa"/>
          </w:tcPr>
          <w:p w14:paraId="62494B87" w14:textId="77777777" w:rsidR="001D7A7B" w:rsidRPr="001D7A7B" w:rsidRDefault="001D7A7B" w:rsidP="00711B94">
            <w:pPr>
              <w:pStyle w:val="TableParagraph"/>
              <w:spacing w:line="360" w:lineRule="exact"/>
              <w:ind w:left="307" w:right="61" w:hanging="17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112年臺北市北投區網球邀請賽</w:t>
            </w:r>
          </w:p>
        </w:tc>
        <w:tc>
          <w:tcPr>
            <w:tcW w:w="3827" w:type="dxa"/>
            <w:vAlign w:val="center"/>
          </w:tcPr>
          <w:p w14:paraId="1B297594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418" w:type="dxa"/>
            <w:vAlign w:val="center"/>
          </w:tcPr>
          <w:p w14:paraId="22CD0F12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28,800</w:t>
            </w:r>
          </w:p>
        </w:tc>
        <w:tc>
          <w:tcPr>
            <w:tcW w:w="1134" w:type="dxa"/>
          </w:tcPr>
          <w:p w14:paraId="2FC7DE30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2BAD55A7" w14:textId="77777777" w:rsidTr="00711B94">
        <w:trPr>
          <w:trHeight w:val="975"/>
        </w:trPr>
        <w:tc>
          <w:tcPr>
            <w:tcW w:w="722" w:type="dxa"/>
            <w:vAlign w:val="center"/>
          </w:tcPr>
          <w:p w14:paraId="56A7236C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4-13</w:t>
            </w:r>
          </w:p>
        </w:tc>
        <w:tc>
          <w:tcPr>
            <w:tcW w:w="3260" w:type="dxa"/>
          </w:tcPr>
          <w:p w14:paraId="5256444B" w14:textId="77777777" w:rsidR="001D7A7B" w:rsidRPr="001D7A7B" w:rsidRDefault="001D7A7B" w:rsidP="00711B94">
            <w:pPr>
              <w:pStyle w:val="TableParagraph"/>
              <w:spacing w:line="360" w:lineRule="exact"/>
              <w:ind w:left="307" w:right="61" w:hanging="17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112下半年體適能有氧運動觀摩</w:t>
            </w:r>
          </w:p>
        </w:tc>
        <w:tc>
          <w:tcPr>
            <w:tcW w:w="3827" w:type="dxa"/>
            <w:vAlign w:val="center"/>
          </w:tcPr>
          <w:p w14:paraId="6FD116E6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68612C66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20,800</w:t>
            </w:r>
          </w:p>
        </w:tc>
        <w:tc>
          <w:tcPr>
            <w:tcW w:w="1134" w:type="dxa"/>
          </w:tcPr>
          <w:p w14:paraId="72F13C90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3642432B" w14:textId="77777777" w:rsidTr="00711B94">
        <w:trPr>
          <w:trHeight w:val="974"/>
        </w:trPr>
        <w:tc>
          <w:tcPr>
            <w:tcW w:w="722" w:type="dxa"/>
            <w:vAlign w:val="center"/>
          </w:tcPr>
          <w:p w14:paraId="5F16A48F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4-14</w:t>
            </w:r>
          </w:p>
        </w:tc>
        <w:tc>
          <w:tcPr>
            <w:tcW w:w="3260" w:type="dxa"/>
          </w:tcPr>
          <w:p w14:paraId="48CD0883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37" w:firstLine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112「街舞有氧運動」舞蹈嘉年華會</w:t>
            </w:r>
          </w:p>
        </w:tc>
        <w:tc>
          <w:tcPr>
            <w:tcW w:w="3827" w:type="dxa"/>
            <w:vAlign w:val="center"/>
          </w:tcPr>
          <w:p w14:paraId="7F6CCC38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</w:t>
            </w: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銷費用、講師費、交通費</w:t>
            </w:r>
          </w:p>
        </w:tc>
        <w:tc>
          <w:tcPr>
            <w:tcW w:w="1418" w:type="dxa"/>
            <w:vAlign w:val="center"/>
          </w:tcPr>
          <w:p w14:paraId="45947C74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24,400</w:t>
            </w:r>
          </w:p>
        </w:tc>
        <w:tc>
          <w:tcPr>
            <w:tcW w:w="1134" w:type="dxa"/>
          </w:tcPr>
          <w:p w14:paraId="6C774295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7A7B" w:rsidRPr="001D7A7B" w14:paraId="43107D11" w14:textId="77777777" w:rsidTr="00711B94">
        <w:trPr>
          <w:trHeight w:val="975"/>
        </w:trPr>
        <w:tc>
          <w:tcPr>
            <w:tcW w:w="722" w:type="dxa"/>
            <w:vAlign w:val="center"/>
          </w:tcPr>
          <w:p w14:paraId="2FDC50D5" w14:textId="77777777" w:rsidR="001D7A7B" w:rsidRPr="001D7A7B" w:rsidRDefault="001D7A7B" w:rsidP="00711B94">
            <w:pPr>
              <w:pStyle w:val="TableParagraph"/>
              <w:spacing w:line="360" w:lineRule="exact"/>
              <w:ind w:left="107" w:right="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</w:rPr>
              <w:t>4-15</w:t>
            </w:r>
          </w:p>
        </w:tc>
        <w:tc>
          <w:tcPr>
            <w:tcW w:w="3260" w:type="dxa"/>
          </w:tcPr>
          <w:p w14:paraId="06C7A361" w14:textId="77777777" w:rsidR="001D7A7B" w:rsidRPr="001D7A7B" w:rsidRDefault="001D7A7B" w:rsidP="00711B94">
            <w:pPr>
              <w:pStyle w:val="TableParagraph"/>
              <w:spacing w:line="360" w:lineRule="exact"/>
              <w:ind w:left="86" w:right="5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z w:val="24"/>
                <w:szCs w:val="24"/>
                <w:lang w:eastAsia="zh-TW"/>
              </w:rPr>
              <w:t>112年台北市北投區理事</w:t>
            </w:r>
            <w:r w:rsidRPr="001D7A7B">
              <w:rPr>
                <w:rFonts w:ascii="Microsoft JhengHei UI" w:eastAsia="Microsoft JhengHei UI" w:hAnsi="Microsoft JhengHei UI" w:cs="Microsoft JhengHei UI" w:hint="eastAsia"/>
                <w:sz w:val="24"/>
                <w:szCs w:val="24"/>
                <w:lang w:eastAsia="zh-TW"/>
              </w:rPr>
              <w:t>⾧</w:t>
            </w:r>
            <w:r w:rsidRPr="001D7A7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盃壁球錦標賽</w:t>
            </w:r>
          </w:p>
        </w:tc>
        <w:tc>
          <w:tcPr>
            <w:tcW w:w="3827" w:type="dxa"/>
            <w:vAlign w:val="center"/>
          </w:tcPr>
          <w:p w14:paraId="6733D4F0" w14:textId="77777777" w:rsidR="001D7A7B" w:rsidRPr="001D7A7B" w:rsidRDefault="001D7A7B" w:rsidP="00711B94">
            <w:pPr>
              <w:pStyle w:val="TableParagraph"/>
              <w:spacing w:line="360" w:lineRule="exact"/>
              <w:ind w:left="103" w:right="7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D7A7B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418" w:type="dxa"/>
            <w:vAlign w:val="center"/>
          </w:tcPr>
          <w:p w14:paraId="0BF3A1E2" w14:textId="77777777" w:rsidR="001D7A7B" w:rsidRPr="001D7A7B" w:rsidRDefault="001D7A7B" w:rsidP="00711B94">
            <w:pPr>
              <w:pStyle w:val="TableParagraph"/>
              <w:spacing w:line="360" w:lineRule="exact"/>
              <w:ind w:right="42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D7A7B">
              <w:rPr>
                <w:rFonts w:ascii="標楷體" w:eastAsia="標楷體" w:hAnsi="標楷體"/>
                <w:w w:val="95"/>
                <w:sz w:val="24"/>
                <w:szCs w:val="24"/>
              </w:rPr>
              <w:t>29,600</w:t>
            </w:r>
          </w:p>
        </w:tc>
        <w:tc>
          <w:tcPr>
            <w:tcW w:w="1134" w:type="dxa"/>
          </w:tcPr>
          <w:p w14:paraId="1C960A29" w14:textId="77777777" w:rsidR="001D7A7B" w:rsidRPr="001D7A7B" w:rsidRDefault="001D7A7B" w:rsidP="00711B9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A9ADB87" w14:textId="77777777" w:rsidR="00DF4D0B" w:rsidRPr="001D7A7B" w:rsidRDefault="00DF4D0B">
      <w:pPr>
        <w:rPr>
          <w:rFonts w:ascii="Times New Roman"/>
          <w:sz w:val="24"/>
          <w:szCs w:val="24"/>
        </w:rPr>
        <w:sectPr w:rsidR="00DF4D0B" w:rsidRPr="001D7A7B">
          <w:pgSz w:w="11910" w:h="16840"/>
          <w:pgMar w:top="780" w:right="1400" w:bottom="280" w:left="620" w:header="720" w:footer="720" w:gutter="0"/>
          <w:cols w:space="720"/>
        </w:sectPr>
      </w:pPr>
    </w:p>
    <w:p w14:paraId="704C152B" w14:textId="77777777" w:rsidR="0010543E" w:rsidRPr="001D7A7B" w:rsidRDefault="0010543E">
      <w:pPr>
        <w:rPr>
          <w:sz w:val="24"/>
          <w:szCs w:val="24"/>
        </w:rPr>
      </w:pPr>
    </w:p>
    <w:sectPr w:rsidR="0010543E" w:rsidRPr="001D7A7B">
      <w:pgSz w:w="11910" w:h="16840"/>
      <w:pgMar w:top="1160" w:right="1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D0B"/>
    <w:rsid w:val="0010543E"/>
    <w:rsid w:val="001D7A7B"/>
    <w:rsid w:val="00711B94"/>
    <w:rsid w:val="009248B7"/>
    <w:rsid w:val="00D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B197"/>
  <w15:docId w15:val="{9CF0EC9D-B8F0-4457-8B7E-7F68329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46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,4!éå'h-@Ô².xls</dc:title>
  <dc:creator>MCAA-MCAO26</dc:creator>
  <cp:lastModifiedBy>User</cp:lastModifiedBy>
  <cp:revision>3</cp:revision>
  <dcterms:created xsi:type="dcterms:W3CDTF">2023-10-02T02:00:00Z</dcterms:created>
  <dcterms:modified xsi:type="dcterms:W3CDTF">2023-10-02T02:22:00Z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2023-10-02T00:00:00Z</vt:filetime>
  </property>
</Properties>
</file>